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29" w:rsidRDefault="00B80929" w:rsidP="00B80929">
      <w:pPr>
        <w:pStyle w:val="xmsonormal"/>
        <w:spacing w:before="0" w:beforeAutospacing="0" w:after="240" w:afterAutospacing="0"/>
        <w:jc w:val="both"/>
        <w:outlineLvl w:val="0"/>
        <w:rPr>
          <w:rStyle w:val="x033494008-29112010"/>
          <w:rFonts w:ascii="Arial" w:hAnsi="Arial" w:cs="Arial"/>
          <w:b/>
          <w:sz w:val="28"/>
          <w:szCs w:val="28"/>
          <w:lang w:val="fr-FR"/>
        </w:rPr>
      </w:pPr>
      <w:r>
        <w:rPr>
          <w:rStyle w:val="x033494008-29112010"/>
          <w:rFonts w:ascii="Arial" w:hAnsi="Arial" w:cs="Arial"/>
          <w:b/>
          <w:sz w:val="28"/>
          <w:szCs w:val="28"/>
          <w:lang w:val="fr-FR"/>
        </w:rPr>
        <w:br/>
      </w:r>
      <w:r>
        <w:rPr>
          <w:rStyle w:val="x033494008-29112010"/>
          <w:rFonts w:ascii="Arial" w:hAnsi="Arial" w:cs="Arial"/>
          <w:b/>
          <w:sz w:val="28"/>
          <w:szCs w:val="28"/>
          <w:lang w:val="fr-FR"/>
        </w:rPr>
        <w:t>MEYLE présente de nouveaux capteurs de température d’échappement MEYLE-ORIGINAL</w:t>
      </w:r>
    </w:p>
    <w:p w:rsidR="00B80929" w:rsidRPr="00B80929" w:rsidRDefault="00B80929" w:rsidP="00B80929">
      <w:pPr>
        <w:numPr>
          <w:ilvl w:val="0"/>
          <w:numId w:val="2"/>
        </w:numPr>
        <w:spacing w:after="240"/>
        <w:ind w:left="357" w:hanging="357"/>
        <w:jc w:val="both"/>
      </w:pPr>
      <w:r w:rsidRPr="00B80929">
        <w:rPr>
          <w:rFonts w:ascii="Arial" w:hAnsi="Arial"/>
          <w:b/>
        </w:rPr>
        <w:t xml:space="preserve">48 capteurs de haute température pour VAG, Opel et Mercedes Benz pour plus de 42 millions de véhicules en Europe </w:t>
      </w:r>
    </w:p>
    <w:p w:rsidR="00B80929" w:rsidRPr="00B80929" w:rsidRDefault="00B80929" w:rsidP="00B80929">
      <w:pPr>
        <w:numPr>
          <w:ilvl w:val="0"/>
          <w:numId w:val="2"/>
        </w:numPr>
        <w:spacing w:after="240"/>
        <w:ind w:left="357" w:hanging="357"/>
        <w:jc w:val="both"/>
        <w:rPr>
          <w:rFonts w:ascii="Arial" w:hAnsi="Arial"/>
          <w:b/>
        </w:rPr>
      </w:pPr>
      <w:r w:rsidRPr="00B80929">
        <w:rPr>
          <w:rFonts w:ascii="Arial" w:hAnsi="Arial"/>
          <w:b/>
        </w:rPr>
        <w:t>Des résultats de mesure exacts assurent une émission de polluants réduite et une consommation de carburant efficace</w:t>
      </w:r>
    </w:p>
    <w:p w:rsidR="00B80929" w:rsidRDefault="00B80929" w:rsidP="00B80929">
      <w:pPr>
        <w:spacing w:after="240" w:line="360" w:lineRule="auto"/>
        <w:jc w:val="both"/>
        <w:rPr>
          <w:rFonts w:ascii="Arial" w:hAnsi="Arial"/>
          <w:b/>
        </w:rPr>
      </w:pPr>
      <w:r>
        <w:rPr>
          <w:rFonts w:ascii="Arial" w:hAnsi="Arial"/>
          <w:b/>
          <w:u w:val="single"/>
        </w:rPr>
        <w:t>Hambourg, 11</w:t>
      </w:r>
      <w:r>
        <w:rPr>
          <w:rFonts w:ascii="Arial" w:hAnsi="Arial"/>
          <w:b/>
          <w:u w:val="single"/>
        </w:rPr>
        <w:t>. avril 2017</w:t>
      </w:r>
      <w:r>
        <w:rPr>
          <w:rFonts w:ascii="Arial" w:hAnsi="Arial"/>
          <w:b/>
        </w:rPr>
        <w:t>. MEYLE AG a élargi sa gamme de produits en y incluant 48 capteurs de haute température pour mesurer la température d’échappement. Surtout en ce qui concerne l’électronique automobile, des résultats de mesure particulièrement rapides sont d’une grande importance pour optimiser la performance du véhicule et éviter des dommages au moteur. Le nouveau capteur de température d’échappement MEYLE-ORIGINAL/HTS fait en sorte que les températures puissent être mesurées exactement et traitées rapidement grâce à un nombre élevé d’orifices d’entrée. Le résultat : un réglage optimal de la température pour une émission de polluants réduite et une consommation de carburant efficace.</w:t>
      </w:r>
    </w:p>
    <w:p w:rsidR="00B80929" w:rsidRDefault="00B80929" w:rsidP="00B80929">
      <w:pPr>
        <w:spacing w:after="240" w:line="360" w:lineRule="auto"/>
        <w:jc w:val="both"/>
        <w:rPr>
          <w:rFonts w:ascii="Arial" w:hAnsi="Arial" w:cs="Arial"/>
        </w:rPr>
      </w:pPr>
      <w:r>
        <w:rPr>
          <w:rFonts w:ascii="Arial" w:hAnsi="Arial" w:cs="Arial"/>
        </w:rPr>
        <w:t xml:space="preserve">Le nouveau programme de capteurs a été développé par les ingénieurs et chefs de produit de MEYLE en collaboration avec des clients selon des spécifications des fabricants de première monte. Il comprend 48 références, entre autres pour VAG, Opel et Mercedes Benz, couvrant plus de 42 millions de véhicules en Europe. Un grand nombre d’orifices d’entrée fait en sorte que le capteur de température d’échappement MEYLE-ORIGINAL puisse mesurer des températures avec exactitude et les traiter rapidement. Le résultat est un réglage optimal de la température assurant une émission de polluants réduite et une consommation de carburant efficace. </w:t>
      </w:r>
    </w:p>
    <w:p w:rsidR="00B80929" w:rsidRDefault="00B80929" w:rsidP="00B80929">
      <w:pPr>
        <w:spacing w:after="240" w:line="360" w:lineRule="auto"/>
        <w:jc w:val="both"/>
        <w:rPr>
          <w:rFonts w:ascii="Arial" w:hAnsi="Arial" w:cs="Arial"/>
        </w:rPr>
      </w:pPr>
      <w:r>
        <w:rPr>
          <w:rFonts w:ascii="Arial" w:hAnsi="Arial" w:cs="Arial"/>
        </w:rPr>
        <w:t xml:space="preserve">Des spécifications supplémentaires: le capteur de haute température garantit un champ d’application entre -40°C et +1.200°C. Le tuyau thermique généreusement dimensionné doté d’un revêtement intérieur offre une isolation optimale et une protection contre des charges thermiques et mécaniques. Un manchon fixé sur le </w:t>
      </w:r>
      <w:r>
        <w:rPr>
          <w:rFonts w:ascii="Arial" w:hAnsi="Arial" w:cs="Arial"/>
        </w:rPr>
        <w:br/>
      </w:r>
      <w:r>
        <w:rPr>
          <w:rFonts w:ascii="Arial" w:hAnsi="Arial" w:cs="Arial"/>
        </w:rPr>
        <w:lastRenderedPageBreak/>
        <w:br/>
      </w:r>
      <w:r>
        <w:rPr>
          <w:rFonts w:ascii="Arial" w:hAnsi="Arial" w:cs="Arial"/>
        </w:rPr>
        <w:t xml:space="preserve">tuyau indique le point de fixation clairement défini pour le montage. Le programme est continuellement élargi par rapport aux exigences du marché. </w:t>
      </w:r>
    </w:p>
    <w:p w:rsidR="00B80929" w:rsidRDefault="00B80929" w:rsidP="00B80929">
      <w:pPr>
        <w:rPr>
          <w:rFonts w:ascii="Arial" w:hAnsi="Arial" w:cs="Arial"/>
          <w:sz w:val="18"/>
          <w:szCs w:val="20"/>
        </w:rPr>
      </w:pPr>
      <w:r>
        <w:rPr>
          <w:rFonts w:ascii="Arial" w:hAnsi="Arial" w:cs="Arial"/>
          <w:sz w:val="18"/>
          <w:szCs w:val="20"/>
        </w:rPr>
        <w:t xml:space="preserve">Vous pouvez télécharger les textes et les photos de presse sous </w:t>
      </w:r>
      <w:hyperlink r:id="rId9" w:history="1">
        <w:r>
          <w:rPr>
            <w:rStyle w:val="Hyperlink"/>
            <w:rFonts w:ascii="Arial" w:hAnsi="Arial" w:cs="Arial"/>
            <w:sz w:val="18"/>
            <w:szCs w:val="20"/>
          </w:rPr>
          <w:t>www.meyle.com</w:t>
        </w:r>
      </w:hyperlink>
      <w:r>
        <w:rPr>
          <w:rFonts w:ascii="Arial" w:hAnsi="Arial" w:cs="Arial"/>
          <w:sz w:val="18"/>
          <w:szCs w:val="20"/>
        </w:rPr>
        <w:t xml:space="preserve"> ou les commander en tant que fichier. </w:t>
      </w:r>
    </w:p>
    <w:p w:rsidR="00B80929" w:rsidRDefault="00B80929" w:rsidP="00B80929">
      <w:pPr>
        <w:rPr>
          <w:rFonts w:ascii="Arial" w:hAnsi="Arial" w:cs="Arial"/>
          <w:sz w:val="18"/>
          <w:szCs w:val="20"/>
        </w:rPr>
      </w:pPr>
    </w:p>
    <w:p w:rsidR="00B80929" w:rsidRDefault="00B80929" w:rsidP="00B80929">
      <w:pPr>
        <w:rPr>
          <w:rFonts w:ascii="Arial" w:hAnsi="Arial" w:cs="Arial"/>
          <w:sz w:val="18"/>
          <w:szCs w:val="20"/>
        </w:rPr>
      </w:pPr>
      <w:r>
        <w:rPr>
          <w:rFonts w:ascii="Arial" w:hAnsi="Arial" w:cs="Arial"/>
          <w:sz w:val="18"/>
          <w:szCs w:val="20"/>
        </w:rPr>
        <w:t xml:space="preserve">Contact : </w:t>
      </w:r>
    </w:p>
    <w:p w:rsidR="00B80929" w:rsidRDefault="00B80929" w:rsidP="00B80929">
      <w:pPr>
        <w:rPr>
          <w:rFonts w:ascii="Arial" w:hAnsi="Arial" w:cs="Arial"/>
          <w:sz w:val="18"/>
          <w:szCs w:val="20"/>
        </w:rPr>
      </w:pPr>
    </w:p>
    <w:p w:rsidR="00B80929" w:rsidRDefault="00B80929" w:rsidP="00B80929">
      <w:pPr>
        <w:numPr>
          <w:ilvl w:val="0"/>
          <w:numId w:val="3"/>
        </w:numPr>
        <w:rPr>
          <w:rFonts w:ascii="Arial" w:hAnsi="Arial" w:cs="Arial"/>
          <w:sz w:val="18"/>
          <w:szCs w:val="20"/>
        </w:rPr>
      </w:pPr>
      <w:r>
        <w:rPr>
          <w:rFonts w:ascii="Arial" w:hAnsi="Arial" w:cs="Arial"/>
          <w:sz w:val="18"/>
          <w:szCs w:val="20"/>
        </w:rPr>
        <w:t xml:space="preserve">Relations publiques von </w:t>
      </w:r>
      <w:proofErr w:type="spellStart"/>
      <w:r>
        <w:rPr>
          <w:rFonts w:ascii="Arial" w:hAnsi="Arial" w:cs="Arial"/>
          <w:sz w:val="18"/>
          <w:szCs w:val="20"/>
        </w:rPr>
        <w:t>Hoyningen-Huene</w:t>
      </w:r>
      <w:proofErr w:type="spellEnd"/>
      <w:r>
        <w:rPr>
          <w:rFonts w:ascii="Arial" w:hAnsi="Arial" w:cs="Arial"/>
          <w:sz w:val="18"/>
          <w:szCs w:val="20"/>
        </w:rPr>
        <w:t xml:space="preserve">, Marc von Bandemer, Tél. : +49 40 416208-17, </w:t>
      </w:r>
    </w:p>
    <w:p w:rsidR="00B80929" w:rsidRDefault="00B80929" w:rsidP="00B80929">
      <w:pPr>
        <w:ind w:left="720"/>
        <w:rPr>
          <w:rFonts w:ascii="Arial" w:hAnsi="Arial" w:cs="Arial"/>
          <w:sz w:val="18"/>
          <w:szCs w:val="20"/>
        </w:rPr>
      </w:pPr>
      <w:proofErr w:type="gramStart"/>
      <w:r>
        <w:rPr>
          <w:rFonts w:ascii="Arial" w:hAnsi="Arial" w:cs="Arial"/>
          <w:sz w:val="18"/>
          <w:szCs w:val="20"/>
        </w:rPr>
        <w:t>e-mail</w:t>
      </w:r>
      <w:proofErr w:type="gramEnd"/>
      <w:r>
        <w:rPr>
          <w:rFonts w:ascii="Arial" w:hAnsi="Arial" w:cs="Arial"/>
          <w:sz w:val="18"/>
          <w:szCs w:val="20"/>
        </w:rPr>
        <w:t xml:space="preserve">: </w:t>
      </w:r>
      <w:hyperlink r:id="rId10" w:history="1">
        <w:r>
          <w:rPr>
            <w:rStyle w:val="Hyperlink"/>
            <w:rFonts w:ascii="Arial" w:hAnsi="Arial" w:cs="Arial"/>
            <w:sz w:val="18"/>
            <w:szCs w:val="20"/>
          </w:rPr>
          <w:t>mvb@prvhh.de</w:t>
        </w:r>
      </w:hyperlink>
    </w:p>
    <w:p w:rsidR="00B80929" w:rsidRDefault="00B80929" w:rsidP="00B80929">
      <w:pPr>
        <w:numPr>
          <w:ilvl w:val="0"/>
          <w:numId w:val="3"/>
        </w:numPr>
        <w:rPr>
          <w:rFonts w:ascii="Arial" w:hAnsi="Arial" w:cs="Arial"/>
          <w:sz w:val="18"/>
          <w:szCs w:val="20"/>
        </w:rPr>
      </w:pPr>
      <w:r>
        <w:rPr>
          <w:rFonts w:ascii="Arial" w:hAnsi="Arial" w:cs="Arial"/>
          <w:sz w:val="18"/>
          <w:szCs w:val="20"/>
        </w:rPr>
        <w:t xml:space="preserve">MEYLE AG, Eva Schilling, Tél. : +49 40 67506-7425, e-mail: </w:t>
      </w:r>
      <w:hyperlink r:id="rId11" w:history="1">
        <w:r>
          <w:rPr>
            <w:rStyle w:val="Hyperlink"/>
            <w:rFonts w:ascii="Arial" w:hAnsi="Arial" w:cs="Arial"/>
            <w:sz w:val="18"/>
            <w:szCs w:val="20"/>
          </w:rPr>
          <w:t>eva.schilling@meyle.com</w:t>
        </w:r>
      </w:hyperlink>
      <w:r>
        <w:rPr>
          <w:rFonts w:ascii="Arial" w:hAnsi="Arial" w:cs="Arial"/>
          <w:sz w:val="18"/>
          <w:szCs w:val="20"/>
        </w:rPr>
        <w:t xml:space="preserve">  </w:t>
      </w:r>
    </w:p>
    <w:p w:rsidR="00B80929" w:rsidRDefault="00B80929" w:rsidP="00B80929"/>
    <w:p w:rsidR="00CB7C07" w:rsidRDefault="00CB7C07">
      <w:pPr>
        <w:rPr>
          <w:rFonts w:ascii="Arial" w:hAnsi="Arial" w:cs="Arial"/>
          <w:sz w:val="20"/>
          <w:szCs w:val="20"/>
        </w:rPr>
      </w:pPr>
    </w:p>
    <w:p w:rsidR="00006402" w:rsidRPr="005612DB" w:rsidRDefault="00006402" w:rsidP="00B80929">
      <w:pPr>
        <w:spacing w:after="240"/>
        <w:jc w:val="both"/>
        <w:rPr>
          <w:rFonts w:ascii="Arial" w:hAnsi="Arial" w:cs="Arial"/>
          <w:b/>
          <w:sz w:val="18"/>
          <w:szCs w:val="22"/>
        </w:rPr>
      </w:pPr>
      <w:r>
        <w:rPr>
          <w:rFonts w:ascii="Arial" w:hAnsi="Arial"/>
          <w:b/>
          <w:sz w:val="18"/>
        </w:rPr>
        <w:t xml:space="preserve">À propos de l'entreprise </w:t>
      </w:r>
    </w:p>
    <w:p w:rsidR="00006402" w:rsidRPr="005612DB" w:rsidRDefault="00006402" w:rsidP="00B80929">
      <w:pPr>
        <w:spacing w:after="240"/>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B80929">
      <w:pPr>
        <w:spacing w:after="240"/>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B80929">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B80929">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B80929" w:rsidRDefault="00006402" w:rsidP="00B80929">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bookmarkStart w:id="0" w:name="_GoBack"/>
      <w:bookmarkEnd w:id="0"/>
    </w:p>
    <w:p w:rsidR="00006402" w:rsidRPr="005612DB" w:rsidRDefault="00006402" w:rsidP="00B80929">
      <w:pPr>
        <w:spacing w:after="240"/>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7AF8F574"/>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080"/>
        </w:tabs>
        <w:ind w:left="1080" w:hanging="360"/>
      </w:p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F69A7"/>
    <w:rsid w:val="0041337A"/>
    <w:rsid w:val="00460D9F"/>
    <w:rsid w:val="00574F45"/>
    <w:rsid w:val="007F682C"/>
    <w:rsid w:val="00A61ACA"/>
    <w:rsid w:val="00B0073F"/>
    <w:rsid w:val="00B80929"/>
    <w:rsid w:val="00BA74DD"/>
    <w:rsid w:val="00CB7C07"/>
    <w:rsid w:val="00D600C6"/>
    <w:rsid w:val="00D621B4"/>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B80929"/>
    <w:rPr>
      <w:color w:val="0000FF"/>
      <w:u w:val="single"/>
    </w:rPr>
  </w:style>
  <w:style w:type="paragraph" w:customStyle="1" w:styleId="xmsonormal">
    <w:name w:val="x_msonormal"/>
    <w:basedOn w:val="Standard"/>
    <w:rsid w:val="00B80929"/>
    <w:pPr>
      <w:spacing w:before="100" w:beforeAutospacing="1" w:after="100" w:afterAutospacing="1"/>
    </w:pPr>
    <w:rPr>
      <w:lang w:val="de-DE" w:eastAsia="de-DE"/>
    </w:rPr>
  </w:style>
  <w:style w:type="character" w:customStyle="1" w:styleId="x033494008-29112010">
    <w:name w:val="x_033494008-29112010"/>
    <w:rsid w:val="00B80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B80929"/>
    <w:rPr>
      <w:color w:val="0000FF"/>
      <w:u w:val="single"/>
    </w:rPr>
  </w:style>
  <w:style w:type="paragraph" w:customStyle="1" w:styleId="xmsonormal">
    <w:name w:val="x_msonormal"/>
    <w:basedOn w:val="Standard"/>
    <w:rsid w:val="00B80929"/>
    <w:pPr>
      <w:spacing w:before="100" w:beforeAutospacing="1" w:after="100" w:afterAutospacing="1"/>
    </w:pPr>
    <w:rPr>
      <w:lang w:val="de-DE" w:eastAsia="de-DE"/>
    </w:rPr>
  </w:style>
  <w:style w:type="character" w:customStyle="1" w:styleId="x033494008-29112010">
    <w:name w:val="x_033494008-29112010"/>
    <w:rsid w:val="00B8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9061A-8140-4414-B8C6-87D6BADC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2017-04-11T06:58:00Z</dcterms:created>
  <dcterms:modified xsi:type="dcterms:W3CDTF">2017-04-11T06:58:00Z</dcterms:modified>
</cp:coreProperties>
</file>