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C5" w:rsidRPr="008001B9" w:rsidRDefault="00CE34C5" w:rsidP="00CE34C5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  <w:lang w:val="fr-FR"/>
        </w:rPr>
      </w:pPr>
      <w:r>
        <w:rPr>
          <w:rStyle w:val="x033494008-29112010"/>
          <w:rFonts w:ascii="Arial" w:hAnsi="Arial" w:cs="Arial"/>
          <w:b/>
          <w:sz w:val="28"/>
          <w:szCs w:val="28"/>
          <w:lang w:val="fr-FR"/>
        </w:rPr>
        <w:t>MEYLE</w:t>
      </w:r>
      <w:r w:rsidRPr="008001B9">
        <w:rPr>
          <w:rStyle w:val="x033494008-29112010"/>
          <w:rFonts w:ascii="Arial" w:hAnsi="Arial" w:cs="Arial"/>
          <w:b/>
          <w:sz w:val="28"/>
          <w:szCs w:val="28"/>
          <w:lang w:val="fr-FR"/>
        </w:rPr>
        <w:t xml:space="preserve"> élargie sa gamme </w:t>
      </w:r>
      <w:proofErr w:type="gramStart"/>
      <w:r w:rsidRPr="008001B9">
        <w:rPr>
          <w:rStyle w:val="x033494008-29112010"/>
          <w:rFonts w:ascii="Arial" w:hAnsi="Arial" w:cs="Arial"/>
          <w:b/>
          <w:sz w:val="28"/>
          <w:szCs w:val="28"/>
          <w:lang w:val="fr-FR"/>
        </w:rPr>
        <w:t>pompes</w:t>
      </w:r>
      <w:proofErr w:type="gramEnd"/>
      <w:r w:rsidRPr="008001B9">
        <w:rPr>
          <w:rStyle w:val="x033494008-29112010"/>
          <w:rFonts w:ascii="Arial" w:hAnsi="Arial" w:cs="Arial"/>
          <w:b/>
          <w:sz w:val="28"/>
          <w:szCs w:val="28"/>
          <w:lang w:val="fr-FR"/>
        </w:rPr>
        <w:t xml:space="preserve"> à eau : pompes à eau MEYLE-HD pour de nombreuses applications VW et Porsche</w:t>
      </w:r>
    </w:p>
    <w:p w:rsidR="00CE34C5" w:rsidRPr="00CE34C5" w:rsidRDefault="00CE34C5" w:rsidP="00CE34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lang w:val="fr-FR"/>
        </w:rPr>
      </w:pPr>
      <w:r w:rsidRPr="00CE34C5">
        <w:rPr>
          <w:rFonts w:ascii="Arial" w:hAnsi="Arial" w:cs="Arial"/>
          <w:b/>
          <w:lang w:val="fr-FR"/>
        </w:rPr>
        <w:t xml:space="preserve">18 pompes à eau MEYLE-HD avec garniture d'étanchéité SIC/SIC et paliers de pompe à eau en qualité de première monte </w:t>
      </w:r>
    </w:p>
    <w:p w:rsidR="00CE34C5" w:rsidRPr="008001B9" w:rsidRDefault="00CE34C5" w:rsidP="00CE34C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u w:val="single"/>
          <w:lang w:val="fr-FR"/>
        </w:rPr>
        <w:t>Hambourg</w:t>
      </w:r>
      <w:r w:rsidRPr="008001B9">
        <w:rPr>
          <w:rFonts w:ascii="Arial" w:hAnsi="Arial" w:cs="Arial"/>
          <w:b/>
          <w:u w:val="single"/>
          <w:lang w:val="fr-FR"/>
        </w:rPr>
        <w:t xml:space="preserve">, le </w:t>
      </w:r>
      <w:r>
        <w:rPr>
          <w:rFonts w:ascii="Arial" w:hAnsi="Arial" w:cs="Arial"/>
          <w:b/>
          <w:u w:val="single"/>
          <w:lang w:val="fr-FR"/>
        </w:rPr>
        <w:t>30</w:t>
      </w:r>
      <w:r w:rsidRPr="008001B9">
        <w:rPr>
          <w:rFonts w:ascii="Arial" w:hAnsi="Arial" w:cs="Arial"/>
          <w:b/>
          <w:u w:val="single"/>
          <w:lang w:val="fr-FR"/>
        </w:rPr>
        <w:t xml:space="preserve"> </w:t>
      </w:r>
      <w:r>
        <w:rPr>
          <w:rFonts w:ascii="Arial" w:hAnsi="Arial" w:cs="Arial"/>
          <w:b/>
          <w:u w:val="single"/>
          <w:lang w:val="fr-FR"/>
        </w:rPr>
        <w:t>novembre</w:t>
      </w:r>
      <w:r w:rsidRPr="008001B9">
        <w:rPr>
          <w:rFonts w:ascii="Arial" w:hAnsi="Arial" w:cs="Arial"/>
          <w:b/>
          <w:u w:val="single"/>
          <w:lang w:val="fr-FR"/>
        </w:rPr>
        <w:t xml:space="preserve"> 2016.</w:t>
      </w:r>
      <w:r w:rsidRPr="008001B9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MEYLE</w:t>
      </w:r>
      <w:r w:rsidRPr="008001B9">
        <w:rPr>
          <w:rFonts w:ascii="Arial" w:hAnsi="Arial" w:cs="Arial"/>
          <w:b/>
          <w:lang w:val="fr-FR"/>
        </w:rPr>
        <w:t xml:space="preserve"> a plus que doublé sa gamme de pompes à eau MEYLE-HD pour les applications VW et Porsche. Désormais ces 1</w:t>
      </w:r>
      <w:r>
        <w:rPr>
          <w:rFonts w:ascii="Arial" w:hAnsi="Arial" w:cs="Arial"/>
          <w:b/>
          <w:lang w:val="fr-FR"/>
        </w:rPr>
        <w:t>8</w:t>
      </w:r>
      <w:r w:rsidRPr="008001B9">
        <w:rPr>
          <w:rFonts w:ascii="Arial" w:hAnsi="Arial" w:cs="Arial"/>
          <w:b/>
          <w:lang w:val="fr-FR"/>
        </w:rPr>
        <w:t xml:space="preserve"> articles au total permettront aux garages automobiles indépendants d’intervenir sur divers véhicules et de profiter des nombreux avantages des garnitures d'étanchéité SIC/SIC qui sont utilisées dans toutes les pompes à eau MEYLE-HD. </w:t>
      </w:r>
    </w:p>
    <w:p w:rsidR="00CE34C5" w:rsidRPr="009F2D96" w:rsidRDefault="00CE34C5" w:rsidP="00CE34C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fr-FR"/>
        </w:rPr>
      </w:pPr>
      <w:r w:rsidRPr="008001B9">
        <w:rPr>
          <w:rFonts w:ascii="Arial" w:hAnsi="Arial" w:cs="Arial"/>
          <w:lang w:val="fr-FR"/>
        </w:rPr>
        <w:t>Une pompe à eau défaillante peut vite entraîner un dommage moteur et être la cause de nombreux ennuis au garage. Il est très facile d'y prévenir grâce</w:t>
      </w:r>
      <w:r w:rsidRPr="009F2D96">
        <w:rPr>
          <w:rFonts w:ascii="Arial" w:hAnsi="Arial" w:cs="Arial"/>
          <w:lang w:val="fr-FR"/>
        </w:rPr>
        <w:t xml:space="preserve"> aux pompes à eau MEYLE</w:t>
      </w:r>
      <w:r>
        <w:rPr>
          <w:rFonts w:ascii="Arial" w:hAnsi="Arial" w:cs="Arial"/>
          <w:lang w:val="fr-FR"/>
        </w:rPr>
        <w:noBreakHyphen/>
      </w:r>
      <w:r w:rsidRPr="009F2D96">
        <w:rPr>
          <w:rFonts w:ascii="Arial" w:hAnsi="Arial" w:cs="Arial"/>
          <w:lang w:val="fr-FR"/>
        </w:rPr>
        <w:t xml:space="preserve">HD : </w:t>
      </w:r>
      <w:r w:rsidRPr="003A653C">
        <w:rPr>
          <w:rFonts w:ascii="Arial" w:hAnsi="Arial" w:cs="Arial"/>
          <w:lang w:val="fr-FR"/>
        </w:rPr>
        <w:t xml:space="preserve">Elles sont équipées d'une garniture mécanique d'étanchéité avec appariement de glissement SIC/SIC </w:t>
      </w:r>
      <w:proofErr w:type="spellStart"/>
      <w:r w:rsidRPr="003A653C">
        <w:rPr>
          <w:rFonts w:ascii="Arial" w:hAnsi="Arial" w:cs="Arial"/>
          <w:lang w:val="fr-FR"/>
        </w:rPr>
        <w:t>antiusure</w:t>
      </w:r>
      <w:proofErr w:type="spellEnd"/>
      <w:r w:rsidRPr="003A653C">
        <w:rPr>
          <w:rFonts w:ascii="Arial" w:hAnsi="Arial" w:cs="Arial"/>
          <w:lang w:val="fr-FR"/>
        </w:rPr>
        <w:t xml:space="preserve"> extrême.</w:t>
      </w:r>
      <w:r>
        <w:rPr>
          <w:rFonts w:ascii="Arial" w:hAnsi="Arial" w:cs="Arial"/>
          <w:lang w:val="fr-FR"/>
        </w:rPr>
        <w:t xml:space="preserve"> </w:t>
      </w:r>
      <w:r w:rsidRPr="003A653C">
        <w:rPr>
          <w:rFonts w:ascii="Arial" w:hAnsi="Arial" w:cs="Arial"/>
          <w:lang w:val="fr-FR"/>
        </w:rPr>
        <w:t>Les leaders de la construction automobile misent aussi entre-temps sur ce type d'étanchéité utilisé dans les pompes à eau MEYLE et qui résiste très bien aux matières à effet abrasif.</w:t>
      </w:r>
      <w:r>
        <w:rPr>
          <w:rFonts w:ascii="Arial" w:hAnsi="Arial" w:cs="Arial"/>
          <w:lang w:val="fr-FR"/>
        </w:rPr>
        <w:t xml:space="preserve"> </w:t>
      </w:r>
      <w:r w:rsidRPr="009F2D96">
        <w:rPr>
          <w:rFonts w:ascii="Arial" w:hAnsi="Arial" w:cs="Arial"/>
          <w:lang w:val="fr-FR"/>
        </w:rPr>
        <w:t>De plus, le</w:t>
      </w:r>
      <w:r>
        <w:rPr>
          <w:rFonts w:ascii="Arial" w:hAnsi="Arial" w:cs="Arial"/>
          <w:lang w:val="fr-FR"/>
        </w:rPr>
        <w:t xml:space="preserve"> joint du</w:t>
      </w:r>
      <w:r w:rsidRPr="009F2D96">
        <w:rPr>
          <w:rFonts w:ascii="Arial" w:hAnsi="Arial" w:cs="Arial"/>
          <w:lang w:val="fr-FR"/>
        </w:rPr>
        <w:t xml:space="preserve"> boîtier résistant aux températures</w:t>
      </w:r>
      <w:r>
        <w:rPr>
          <w:rFonts w:ascii="Arial" w:hAnsi="Arial" w:cs="Arial"/>
          <w:lang w:val="fr-FR"/>
        </w:rPr>
        <w:t xml:space="preserve"> élevées</w:t>
      </w:r>
      <w:r w:rsidRPr="009F2D96">
        <w:rPr>
          <w:rFonts w:ascii="Arial" w:hAnsi="Arial" w:cs="Arial"/>
          <w:lang w:val="fr-FR"/>
        </w:rPr>
        <w:t xml:space="preserve"> ainsi que le palier de pompe à eau</w:t>
      </w:r>
      <w:r>
        <w:rPr>
          <w:rFonts w:ascii="Arial" w:hAnsi="Arial" w:cs="Arial"/>
          <w:lang w:val="fr-FR"/>
        </w:rPr>
        <w:t>,</w:t>
      </w:r>
      <w:r w:rsidRPr="009F2D96">
        <w:rPr>
          <w:rFonts w:ascii="Arial" w:hAnsi="Arial" w:cs="Arial"/>
          <w:lang w:val="fr-FR"/>
        </w:rPr>
        <w:t xml:space="preserve"> en qualité de première monte</w:t>
      </w:r>
      <w:r>
        <w:rPr>
          <w:rFonts w:ascii="Arial" w:hAnsi="Arial" w:cs="Arial"/>
          <w:lang w:val="fr-FR"/>
        </w:rPr>
        <w:t>,</w:t>
      </w:r>
      <w:r w:rsidRPr="009F2D96">
        <w:rPr>
          <w:rFonts w:ascii="Arial" w:hAnsi="Arial" w:cs="Arial"/>
          <w:lang w:val="fr-FR"/>
        </w:rPr>
        <w:t xml:space="preserve"> assurent une durée de vie plus longue des pompes à eau MEYLE</w:t>
      </w:r>
      <w:r>
        <w:rPr>
          <w:rFonts w:ascii="Arial" w:hAnsi="Arial" w:cs="Arial"/>
          <w:lang w:val="fr-FR"/>
        </w:rPr>
        <w:noBreakHyphen/>
      </w:r>
      <w:r w:rsidRPr="009F2D96">
        <w:rPr>
          <w:rFonts w:ascii="Arial" w:hAnsi="Arial" w:cs="Arial"/>
          <w:lang w:val="fr-FR"/>
        </w:rPr>
        <w:t xml:space="preserve">HD. </w:t>
      </w:r>
    </w:p>
    <w:p w:rsidR="00CE34C5" w:rsidRPr="00301F20" w:rsidRDefault="00CE34C5" w:rsidP="00CE34C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fr-FR"/>
        </w:rPr>
      </w:pPr>
      <w:r w:rsidRPr="00301F20">
        <w:rPr>
          <w:rFonts w:ascii="Arial" w:hAnsi="Arial" w:cs="Arial"/>
          <w:u w:val="single"/>
          <w:lang w:val="fr-FR"/>
        </w:rPr>
        <w:t>1 Conseil MEYLE aux garagistes :</w:t>
      </w:r>
      <w:r w:rsidRPr="00301F20">
        <w:rPr>
          <w:rFonts w:ascii="Arial" w:hAnsi="Arial" w:cs="Arial"/>
          <w:lang w:val="fr-FR"/>
        </w:rPr>
        <w:t xml:space="preserve"> pour le montage d'une nouvelle pompe à eau, il vaut mieux utiliser uniquement le matériau d'étanchéité fourni par MEYLE ou celui préconisé par le constructeur. Appliquez les composants pour joint à base de silicone avec modération </w:t>
      </w:r>
      <w:r>
        <w:rPr>
          <w:rFonts w:ascii="Arial" w:hAnsi="Arial" w:cs="Arial"/>
          <w:lang w:val="fr-FR"/>
        </w:rPr>
        <w:t xml:space="preserve">– </w:t>
      </w:r>
      <w:r w:rsidRPr="00301F20">
        <w:rPr>
          <w:rFonts w:ascii="Arial" w:hAnsi="Arial" w:cs="Arial"/>
          <w:lang w:val="fr-FR"/>
        </w:rPr>
        <w:t xml:space="preserve">sinon cela peut endommager la garniture mécanique d'étanchéité et/ou souiller le système de refroidissement. </w:t>
      </w:r>
    </w:p>
    <w:p w:rsidR="00CE34C5" w:rsidRPr="009F2D96" w:rsidRDefault="00CE34C5" w:rsidP="00CE34C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fr-FR"/>
        </w:rPr>
      </w:pPr>
      <w:r w:rsidRPr="00301F20">
        <w:rPr>
          <w:rFonts w:ascii="Arial" w:hAnsi="Arial" w:cs="Arial"/>
          <w:u w:val="single"/>
          <w:lang w:val="fr-FR"/>
        </w:rPr>
        <w:t>2 Conseil MEYLE aux garagistes :</w:t>
      </w:r>
      <w:r w:rsidRPr="00301F20">
        <w:rPr>
          <w:rFonts w:ascii="Arial" w:hAnsi="Arial" w:cs="Arial"/>
          <w:lang w:val="fr-FR"/>
        </w:rPr>
        <w:t xml:space="preserve"> quand vous remplacez la pompe à eau, il faut toujours rincer soigneusement tout le système de refroidissement et remplir ensuite de nouveau liquide réfrigérant. Veillez à respecter les préconisations du constructeur. </w:t>
      </w:r>
      <w:r w:rsidRPr="009F2D96">
        <w:rPr>
          <w:rFonts w:ascii="Arial" w:hAnsi="Arial" w:cs="Arial"/>
          <w:lang w:val="fr-FR"/>
        </w:rPr>
        <w:lastRenderedPageBreak/>
        <w:t>Vous trouverez d'autres indications pour rinc</w:t>
      </w:r>
      <w:r>
        <w:rPr>
          <w:rFonts w:ascii="Arial" w:hAnsi="Arial" w:cs="Arial"/>
          <w:lang w:val="fr-FR"/>
        </w:rPr>
        <w:t xml:space="preserve">er le circuit dans cette </w:t>
      </w:r>
      <w:hyperlink r:id="rId8" w:history="1">
        <w:r w:rsidRPr="00F77A24">
          <w:rPr>
            <w:rStyle w:val="Hyperlink"/>
            <w:rFonts w:ascii="Arial" w:hAnsi="Arial" w:cs="Arial"/>
            <w:lang w:val="fr-FR"/>
          </w:rPr>
          <w:t>vidéo</w:t>
        </w:r>
      </w:hyperlink>
      <w:r>
        <w:rPr>
          <w:rFonts w:ascii="Arial" w:hAnsi="Arial" w:cs="Arial"/>
          <w:lang w:val="fr-FR"/>
        </w:rPr>
        <w:t xml:space="preserve"> «</w:t>
      </w:r>
      <w:r>
        <w:rPr>
          <w:lang w:val="fr-FR"/>
        </w:rPr>
        <w:t> </w:t>
      </w:r>
      <w:r>
        <w:rPr>
          <w:rFonts w:ascii="Arial" w:hAnsi="Arial" w:cs="Arial"/>
          <w:lang w:val="fr-FR"/>
        </w:rPr>
        <w:t>mécaniciens MEYLE »</w:t>
      </w:r>
      <w:r w:rsidRPr="009F2D9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– </w:t>
      </w:r>
      <w:hyperlink r:id="rId9" w:history="1">
        <w:r w:rsidRPr="00141E66">
          <w:rPr>
            <w:rStyle w:val="Hyperlink"/>
            <w:rFonts w:ascii="Arial" w:hAnsi="Arial" w:cs="Arial"/>
            <w:lang w:val="fr-FR"/>
          </w:rPr>
          <w:t>https://youtu.be/N1OFX2BTX3o</w:t>
        </w:r>
      </w:hyperlink>
      <w:r>
        <w:rPr>
          <w:rFonts w:ascii="Arial" w:hAnsi="Arial" w:cs="Arial"/>
          <w:lang w:val="fr-FR"/>
        </w:rPr>
        <w:t>.</w:t>
      </w:r>
    </w:p>
    <w:p w:rsidR="009316A8" w:rsidRDefault="009316A8" w:rsidP="009316A8">
      <w:pPr>
        <w:jc w:val="both"/>
        <w:rPr>
          <w:rFonts w:ascii="Arial" w:hAnsi="Arial" w:cs="Arial"/>
          <w:sz w:val="18"/>
          <w:szCs w:val="18"/>
          <w:lang w:val="fr-FR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fr-FR"/>
        </w:rPr>
        <w:t xml:space="preserve">Vous pouvez télécharger les communiqués de presse et les photos ci-dessous </w:t>
      </w:r>
      <w:hyperlink r:id="rId10" w:history="1">
        <w:r>
          <w:rPr>
            <w:rStyle w:val="Hyperlink"/>
            <w:rFonts w:ascii="Arial" w:hAnsi="Arial" w:cs="Arial"/>
            <w:sz w:val="18"/>
            <w:szCs w:val="18"/>
            <w:lang w:val="fr-FR"/>
          </w:rPr>
          <w:t>www.meyle.com</w:t>
        </w:r>
      </w:hyperlink>
      <w:r>
        <w:rPr>
          <w:rFonts w:ascii="Arial" w:hAnsi="Arial" w:cs="Arial"/>
          <w:sz w:val="18"/>
          <w:szCs w:val="18"/>
          <w:lang w:val="fr-FR"/>
        </w:rPr>
        <w:t xml:space="preserve"> ou les commander sous forme de fichier.  </w:t>
      </w:r>
    </w:p>
    <w:p w:rsidR="009316A8" w:rsidRDefault="009316A8" w:rsidP="009316A8">
      <w:pPr>
        <w:rPr>
          <w:rFonts w:ascii="Arial" w:hAnsi="Arial" w:cs="Arial"/>
          <w:sz w:val="18"/>
          <w:szCs w:val="18"/>
          <w:lang w:val="fr-FR"/>
        </w:rPr>
      </w:pPr>
    </w:p>
    <w:p w:rsidR="009316A8" w:rsidRDefault="009316A8" w:rsidP="009316A8">
      <w:p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Pour nous contacter:  </w:t>
      </w:r>
    </w:p>
    <w:p w:rsidR="009316A8" w:rsidRDefault="009316A8" w:rsidP="009316A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Relations publiques de Hoyningen-Huene, Marc von Bandemer, tél.: +49 40 416208-17, E-mail: </w:t>
      </w:r>
      <w:hyperlink r:id="rId11" w:history="1">
        <w:r>
          <w:rPr>
            <w:rStyle w:val="Hyperlink"/>
            <w:rFonts w:ascii="Arial" w:hAnsi="Arial" w:cs="Arial"/>
            <w:sz w:val="18"/>
            <w:szCs w:val="18"/>
            <w:lang w:val="fr-FR"/>
          </w:rPr>
          <w:t>mvb@prvhh.de</w:t>
        </w:r>
      </w:hyperlink>
    </w:p>
    <w:p w:rsidR="009316A8" w:rsidRDefault="009316A8" w:rsidP="009316A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fr-FR"/>
        </w:rPr>
      </w:pPr>
      <w:proofErr w:type="spellStart"/>
      <w:r>
        <w:rPr>
          <w:rFonts w:ascii="Arial" w:hAnsi="Arial" w:cs="Arial"/>
          <w:sz w:val="18"/>
          <w:szCs w:val="18"/>
          <w:lang w:val="fr-FR"/>
        </w:rPr>
        <w:t>Wulf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Gaertner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Autoparts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AG, Annika Fuchs, tél.: +49 40 67506-519, E-Mail: 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  <w:lang w:val="fr-FR"/>
          </w:rPr>
          <w:t>annika.fuchs@meyle.com</w:t>
        </w:r>
      </w:hyperlink>
    </w:p>
    <w:p w:rsidR="009316A8" w:rsidRDefault="009316A8" w:rsidP="009316A8">
      <w:pPr>
        <w:rPr>
          <w:rFonts w:ascii="Arial" w:hAnsi="Arial" w:cs="Arial"/>
          <w:sz w:val="18"/>
          <w:szCs w:val="18"/>
          <w:lang w:val="fr-FR"/>
        </w:rPr>
      </w:pPr>
    </w:p>
    <w:p w:rsidR="009316A8" w:rsidRDefault="009316A8" w:rsidP="009316A8"/>
    <w:p w:rsidR="00FC6763" w:rsidRPr="005612DB" w:rsidRDefault="00FC6763" w:rsidP="00FC6763">
      <w:pPr>
        <w:spacing w:after="240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/>
          <w:b/>
          <w:sz w:val="18"/>
        </w:rPr>
        <w:t xml:space="preserve">À propos de </w:t>
      </w:r>
      <w:proofErr w:type="spellStart"/>
      <w:r>
        <w:rPr>
          <w:rFonts w:ascii="Arial" w:hAnsi="Arial"/>
          <w:b/>
          <w:sz w:val="18"/>
        </w:rPr>
        <w:t>l'entreprise</w:t>
      </w:r>
      <w:proofErr w:type="spellEnd"/>
      <w:r>
        <w:rPr>
          <w:rFonts w:ascii="Arial" w:hAnsi="Arial"/>
          <w:b/>
          <w:sz w:val="18"/>
        </w:rPr>
        <w:t xml:space="preserve"> </w:t>
      </w:r>
    </w:p>
    <w:p w:rsidR="00FC6763" w:rsidRPr="005612DB" w:rsidRDefault="00FC6763" w:rsidP="00FC6763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>
        <w:rPr>
          <w:rFonts w:ascii="Arial" w:hAnsi="Arial"/>
          <w:sz w:val="18"/>
        </w:rPr>
        <w:t xml:space="preserve">Sous la marque MEYLE, </w:t>
      </w:r>
      <w:proofErr w:type="spellStart"/>
      <w:r>
        <w:rPr>
          <w:rFonts w:ascii="Arial" w:hAnsi="Arial"/>
          <w:sz w:val="18"/>
        </w:rPr>
        <w:t>Wulf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Gaertner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Autoparts</w:t>
      </w:r>
      <w:proofErr w:type="spellEnd"/>
      <w:r>
        <w:rPr>
          <w:rFonts w:ascii="Arial" w:hAnsi="Arial"/>
          <w:sz w:val="18"/>
        </w:rPr>
        <w:t xml:space="preserve"> AG </w:t>
      </w:r>
      <w:proofErr w:type="spellStart"/>
      <w:r>
        <w:rPr>
          <w:rFonts w:ascii="Arial" w:hAnsi="Arial"/>
          <w:sz w:val="18"/>
        </w:rPr>
        <w:t>développe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produit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et</w:t>
      </w:r>
      <w:proofErr w:type="gramEnd"/>
      <w:r>
        <w:rPr>
          <w:rFonts w:ascii="Arial" w:hAnsi="Arial"/>
          <w:sz w:val="18"/>
        </w:rPr>
        <w:t xml:space="preserve"> commercialise des </w:t>
      </w:r>
      <w:proofErr w:type="spellStart"/>
      <w:r>
        <w:rPr>
          <w:rFonts w:ascii="Arial" w:hAnsi="Arial"/>
          <w:sz w:val="18"/>
        </w:rPr>
        <w:t>pièces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rechange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qualité</w:t>
      </w:r>
      <w:proofErr w:type="spellEnd"/>
      <w:r>
        <w:rPr>
          <w:rFonts w:ascii="Arial" w:hAnsi="Arial"/>
          <w:sz w:val="18"/>
        </w:rPr>
        <w:t xml:space="preserve"> pour </w:t>
      </w:r>
      <w:proofErr w:type="spellStart"/>
      <w:r>
        <w:rPr>
          <w:rFonts w:ascii="Arial" w:hAnsi="Arial"/>
          <w:sz w:val="18"/>
        </w:rPr>
        <w:t>voitures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personnelles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véhicules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utilitaires</w:t>
      </w:r>
      <w:proofErr w:type="spellEnd"/>
      <w:r>
        <w:rPr>
          <w:rFonts w:ascii="Arial" w:hAnsi="Arial"/>
          <w:sz w:val="18"/>
        </w:rPr>
        <w:t xml:space="preserve"> et </w:t>
      </w:r>
      <w:proofErr w:type="spellStart"/>
      <w:r>
        <w:rPr>
          <w:rFonts w:ascii="Arial" w:hAnsi="Arial"/>
          <w:sz w:val="18"/>
        </w:rPr>
        <w:t>poids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lourds</w:t>
      </w:r>
      <w:proofErr w:type="spellEnd"/>
      <w:r>
        <w:rPr>
          <w:rFonts w:ascii="Arial" w:hAnsi="Arial"/>
          <w:sz w:val="18"/>
        </w:rPr>
        <w:t xml:space="preserve"> pour le </w:t>
      </w:r>
      <w:proofErr w:type="spellStart"/>
      <w:r>
        <w:rPr>
          <w:rFonts w:ascii="Arial" w:hAnsi="Arial"/>
          <w:sz w:val="18"/>
        </w:rPr>
        <w:t>marché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indépendant</w:t>
      </w:r>
      <w:proofErr w:type="spellEnd"/>
      <w:r>
        <w:rPr>
          <w:rFonts w:ascii="Arial" w:hAnsi="Arial"/>
          <w:sz w:val="18"/>
        </w:rPr>
        <w:t xml:space="preserve"> des </w:t>
      </w:r>
      <w:proofErr w:type="spellStart"/>
      <w:r>
        <w:rPr>
          <w:rFonts w:ascii="Arial" w:hAnsi="Arial"/>
          <w:sz w:val="18"/>
        </w:rPr>
        <w:t>pièces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détachées</w:t>
      </w:r>
      <w:proofErr w:type="spellEnd"/>
      <w:r>
        <w:rPr>
          <w:rFonts w:ascii="Arial" w:hAnsi="Arial"/>
          <w:sz w:val="18"/>
        </w:rPr>
        <w:t xml:space="preserve">. La </w:t>
      </w:r>
      <w:proofErr w:type="gramStart"/>
      <w:r>
        <w:rPr>
          <w:rFonts w:ascii="Arial" w:hAnsi="Arial"/>
          <w:sz w:val="18"/>
        </w:rPr>
        <w:t>marque</w:t>
      </w:r>
      <w:proofErr w:type="gramEnd"/>
      <w:r>
        <w:rPr>
          <w:rFonts w:ascii="Arial" w:hAnsi="Arial"/>
          <w:sz w:val="18"/>
        </w:rPr>
        <w:t xml:space="preserve"> MEYLE </w:t>
      </w:r>
      <w:proofErr w:type="spellStart"/>
      <w:r>
        <w:rPr>
          <w:rFonts w:ascii="Arial" w:hAnsi="Arial"/>
          <w:sz w:val="18"/>
        </w:rPr>
        <w:t>comprend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trois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gammes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de </w:t>
      </w:r>
      <w:proofErr w:type="spellStart"/>
      <w:r>
        <w:rPr>
          <w:rStyle w:val="Fett"/>
          <w:rFonts w:ascii="Arial" w:hAnsi="Arial"/>
          <w:b w:val="0"/>
          <w:sz w:val="18"/>
        </w:rPr>
        <w:t>produits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MEYLE-Original, MEYLE-HD et MEYLE-PD. </w:t>
      </w:r>
    </w:p>
    <w:p w:rsidR="00FC6763" w:rsidRPr="005612DB" w:rsidRDefault="00FC6763" w:rsidP="00FC6763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>
        <w:rPr>
          <w:rStyle w:val="Fett"/>
          <w:rFonts w:ascii="Arial" w:hAnsi="Arial"/>
          <w:b w:val="0"/>
          <w:sz w:val="18"/>
        </w:rPr>
        <w:t xml:space="preserve">La </w:t>
      </w:r>
      <w:proofErr w:type="spellStart"/>
      <w:r>
        <w:rPr>
          <w:rStyle w:val="Fett"/>
          <w:rFonts w:ascii="Arial" w:hAnsi="Arial"/>
          <w:b w:val="0"/>
          <w:sz w:val="18"/>
        </w:rPr>
        <w:t>gamme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totale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avec </w:t>
      </w:r>
      <w:proofErr w:type="spellStart"/>
      <w:r>
        <w:rPr>
          <w:rStyle w:val="Fett"/>
          <w:rFonts w:ascii="Arial" w:hAnsi="Arial"/>
          <w:b w:val="0"/>
          <w:sz w:val="18"/>
        </w:rPr>
        <w:t>laquelle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le fabricant de </w:t>
      </w:r>
      <w:proofErr w:type="spellStart"/>
      <w:r>
        <w:rPr>
          <w:rStyle w:val="Fett"/>
          <w:rFonts w:ascii="Arial" w:hAnsi="Arial"/>
          <w:b w:val="0"/>
          <w:sz w:val="18"/>
        </w:rPr>
        <w:t>Hambourg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couvre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presque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toutes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les </w:t>
      </w:r>
      <w:proofErr w:type="spellStart"/>
      <w:r>
        <w:rPr>
          <w:rStyle w:val="Fett"/>
          <w:rFonts w:ascii="Arial" w:hAnsi="Arial"/>
          <w:b w:val="0"/>
          <w:sz w:val="18"/>
        </w:rPr>
        <w:t>exigences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est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composée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comme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gramStart"/>
      <w:r>
        <w:rPr>
          <w:rStyle w:val="Fett"/>
          <w:rFonts w:ascii="Arial" w:hAnsi="Arial"/>
          <w:b w:val="0"/>
          <w:sz w:val="18"/>
        </w:rPr>
        <w:t>suit :</w:t>
      </w:r>
      <w:proofErr w:type="gramEnd"/>
      <w:r>
        <w:rPr>
          <w:rStyle w:val="Fett"/>
          <w:rFonts w:ascii="Arial" w:hAnsi="Arial"/>
          <w:b w:val="0"/>
          <w:sz w:val="18"/>
        </w:rPr>
        <w:t xml:space="preserve"> </w:t>
      </w:r>
    </w:p>
    <w:p w:rsidR="00FC6763" w:rsidRPr="005612DB" w:rsidRDefault="00FC6763" w:rsidP="00FC6763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>
        <w:rPr>
          <w:rStyle w:val="Fett"/>
          <w:rFonts w:ascii="Arial" w:hAnsi="Arial"/>
          <w:b w:val="0"/>
          <w:sz w:val="18"/>
        </w:rPr>
        <w:t xml:space="preserve">MEYLE-ORIGINAL – </w:t>
      </w:r>
      <w:proofErr w:type="spellStart"/>
      <w:r>
        <w:rPr>
          <w:rStyle w:val="Fett"/>
          <w:rFonts w:ascii="Arial" w:hAnsi="Arial"/>
          <w:b w:val="0"/>
          <w:sz w:val="18"/>
        </w:rPr>
        <w:t>précisément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adaptée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à </w:t>
      </w:r>
      <w:proofErr w:type="spellStart"/>
      <w:proofErr w:type="gramStart"/>
      <w:r>
        <w:rPr>
          <w:rStyle w:val="Fett"/>
          <w:rFonts w:ascii="Arial" w:hAnsi="Arial"/>
          <w:b w:val="0"/>
          <w:sz w:val="18"/>
        </w:rPr>
        <w:t>l'original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:</w:t>
      </w:r>
      <w:proofErr w:type="gramEnd"/>
      <w:r>
        <w:rPr>
          <w:rStyle w:val="Fett"/>
          <w:rFonts w:ascii="Arial" w:hAnsi="Arial"/>
          <w:b w:val="0"/>
          <w:sz w:val="18"/>
        </w:rPr>
        <w:t xml:space="preserve"> la </w:t>
      </w:r>
      <w:proofErr w:type="spellStart"/>
      <w:r>
        <w:rPr>
          <w:rStyle w:val="Fett"/>
          <w:rFonts w:ascii="Arial" w:hAnsi="Arial"/>
          <w:b w:val="0"/>
          <w:sz w:val="18"/>
        </w:rPr>
        <w:t>gamme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comprend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plus de 21.000 articles de </w:t>
      </w:r>
      <w:proofErr w:type="spellStart"/>
      <w:r>
        <w:rPr>
          <w:rStyle w:val="Fett"/>
          <w:rFonts w:ascii="Arial" w:hAnsi="Arial"/>
          <w:b w:val="0"/>
          <w:sz w:val="18"/>
        </w:rPr>
        <w:t>qualité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. </w:t>
      </w:r>
    </w:p>
    <w:p w:rsidR="00FC6763" w:rsidRPr="005612DB" w:rsidRDefault="00FC6763" w:rsidP="00FC6763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>
        <w:rPr>
          <w:rStyle w:val="Fett"/>
          <w:rFonts w:ascii="Arial" w:hAnsi="Arial"/>
          <w:b w:val="0"/>
          <w:sz w:val="18"/>
        </w:rPr>
        <w:t xml:space="preserve">MEYLE-PD – plus </w:t>
      </w:r>
      <w:proofErr w:type="spellStart"/>
      <w:r>
        <w:rPr>
          <w:rStyle w:val="Fett"/>
          <w:rFonts w:ascii="Arial" w:hAnsi="Arial"/>
          <w:b w:val="0"/>
          <w:sz w:val="18"/>
        </w:rPr>
        <w:t>sophistiquée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et </w:t>
      </w:r>
      <w:proofErr w:type="spellStart"/>
      <w:proofErr w:type="gramStart"/>
      <w:r>
        <w:rPr>
          <w:rStyle w:val="Fett"/>
          <w:rFonts w:ascii="Arial" w:hAnsi="Arial"/>
          <w:b w:val="0"/>
          <w:sz w:val="18"/>
        </w:rPr>
        <w:t>optimisée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:</w:t>
      </w:r>
      <w:proofErr w:type="gramEnd"/>
      <w:r>
        <w:rPr>
          <w:rStyle w:val="Fett"/>
          <w:rFonts w:ascii="Arial" w:hAnsi="Arial"/>
          <w:b w:val="0"/>
          <w:sz w:val="18"/>
        </w:rPr>
        <w:t xml:space="preserve"> </w:t>
      </w:r>
      <w:r>
        <w:rPr>
          <w:rFonts w:ascii="Arial" w:hAnsi="Arial"/>
          <w:sz w:val="18"/>
        </w:rPr>
        <w:t xml:space="preserve">Elle </w:t>
      </w:r>
      <w:proofErr w:type="spellStart"/>
      <w:r>
        <w:rPr>
          <w:rFonts w:ascii="Arial" w:hAnsi="Arial"/>
          <w:sz w:val="18"/>
        </w:rPr>
        <w:t>comprend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environ</w:t>
      </w:r>
      <w:proofErr w:type="spellEnd"/>
      <w:r>
        <w:rPr>
          <w:rFonts w:ascii="Arial" w:hAnsi="Arial"/>
          <w:sz w:val="18"/>
        </w:rPr>
        <w:t xml:space="preserve"> 1.800 </w:t>
      </w:r>
      <w:proofErr w:type="spellStart"/>
      <w:r>
        <w:rPr>
          <w:rFonts w:ascii="Arial" w:hAnsi="Arial"/>
          <w:sz w:val="18"/>
        </w:rPr>
        <w:t>disques</w:t>
      </w:r>
      <w:proofErr w:type="spellEnd"/>
      <w:r>
        <w:rPr>
          <w:rFonts w:ascii="Arial" w:hAnsi="Arial"/>
          <w:sz w:val="18"/>
        </w:rPr>
        <w:t xml:space="preserve"> et </w:t>
      </w:r>
      <w:proofErr w:type="spellStart"/>
      <w:r>
        <w:rPr>
          <w:rFonts w:ascii="Arial" w:hAnsi="Arial"/>
          <w:sz w:val="18"/>
        </w:rPr>
        <w:t>plaques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frein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optimisées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avec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une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puissance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freinage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supérieure</w:t>
      </w:r>
      <w:proofErr w:type="spellEnd"/>
      <w:r>
        <w:rPr>
          <w:rFonts w:ascii="Arial" w:hAnsi="Arial"/>
          <w:sz w:val="18"/>
        </w:rPr>
        <w:t xml:space="preserve"> et </w:t>
      </w:r>
      <w:proofErr w:type="spellStart"/>
      <w:r>
        <w:rPr>
          <w:rFonts w:ascii="Arial" w:hAnsi="Arial"/>
          <w:sz w:val="18"/>
        </w:rPr>
        <w:t>une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technologie</w:t>
      </w:r>
      <w:proofErr w:type="spellEnd"/>
      <w:r>
        <w:rPr>
          <w:rFonts w:ascii="Arial" w:hAnsi="Arial"/>
          <w:sz w:val="18"/>
        </w:rPr>
        <w:t xml:space="preserve"> moderne de </w:t>
      </w:r>
      <w:proofErr w:type="spellStart"/>
      <w:r>
        <w:rPr>
          <w:rFonts w:ascii="Arial" w:hAnsi="Arial"/>
          <w:sz w:val="18"/>
        </w:rPr>
        <w:t>revêtement</w:t>
      </w:r>
      <w:proofErr w:type="spellEnd"/>
      <w:r>
        <w:rPr>
          <w:rFonts w:ascii="Arial" w:hAnsi="Arial"/>
          <w:sz w:val="18"/>
        </w:rPr>
        <w:t>.</w:t>
      </w:r>
    </w:p>
    <w:p w:rsidR="00FC6763" w:rsidRPr="005612DB" w:rsidRDefault="00FC6763" w:rsidP="00FC6763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>
        <w:rPr>
          <w:rStyle w:val="Fett"/>
          <w:rFonts w:ascii="Arial" w:hAnsi="Arial"/>
          <w:b w:val="0"/>
          <w:sz w:val="18"/>
        </w:rPr>
        <w:t xml:space="preserve">MEYLE-HD – </w:t>
      </w:r>
      <w:proofErr w:type="spellStart"/>
      <w:r>
        <w:rPr>
          <w:rStyle w:val="Fett"/>
          <w:rFonts w:ascii="Arial" w:hAnsi="Arial"/>
          <w:b w:val="0"/>
          <w:sz w:val="18"/>
        </w:rPr>
        <w:t>mieux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que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proofErr w:type="gramStart"/>
      <w:r>
        <w:rPr>
          <w:rStyle w:val="Fett"/>
          <w:rFonts w:ascii="Arial" w:hAnsi="Arial"/>
          <w:b w:val="0"/>
          <w:sz w:val="18"/>
        </w:rPr>
        <w:t>l'original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:</w:t>
      </w:r>
      <w:proofErr w:type="gramEnd"/>
      <w:r>
        <w:rPr>
          <w:rStyle w:val="Fett"/>
          <w:rFonts w:ascii="Arial" w:hAnsi="Arial"/>
          <w:b w:val="0"/>
          <w:sz w:val="18"/>
        </w:rPr>
        <w:t xml:space="preserve"> Les </w:t>
      </w:r>
      <w:proofErr w:type="spellStart"/>
      <w:r>
        <w:rPr>
          <w:rStyle w:val="Fett"/>
          <w:rFonts w:ascii="Arial" w:hAnsi="Arial"/>
          <w:b w:val="0"/>
          <w:sz w:val="18"/>
        </w:rPr>
        <w:t>ingénieurs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MEYLE </w:t>
      </w:r>
      <w:proofErr w:type="spellStart"/>
      <w:r>
        <w:rPr>
          <w:rStyle w:val="Fett"/>
          <w:rFonts w:ascii="Arial" w:hAnsi="Arial"/>
          <w:b w:val="0"/>
          <w:sz w:val="18"/>
        </w:rPr>
        <w:t>ont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déjà </w:t>
      </w:r>
      <w:proofErr w:type="spellStart"/>
      <w:r>
        <w:rPr>
          <w:rStyle w:val="Fett"/>
          <w:rFonts w:ascii="Arial" w:hAnsi="Arial"/>
          <w:b w:val="0"/>
          <w:sz w:val="18"/>
        </w:rPr>
        <w:t>développé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plus de 750 </w:t>
      </w:r>
      <w:proofErr w:type="spellStart"/>
      <w:r>
        <w:rPr>
          <w:rStyle w:val="Fett"/>
          <w:rFonts w:ascii="Arial" w:hAnsi="Arial"/>
          <w:b w:val="0"/>
          <w:sz w:val="18"/>
        </w:rPr>
        <w:t>pièces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MEYLE-HD pour des </w:t>
      </w:r>
      <w:proofErr w:type="spellStart"/>
      <w:r>
        <w:rPr>
          <w:rStyle w:val="Fett"/>
          <w:rFonts w:ascii="Arial" w:hAnsi="Arial"/>
          <w:b w:val="0"/>
          <w:sz w:val="18"/>
        </w:rPr>
        <w:t>milliers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modèles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de </w:t>
      </w:r>
      <w:proofErr w:type="spellStart"/>
      <w:r>
        <w:rPr>
          <w:rStyle w:val="Fett"/>
          <w:rFonts w:ascii="Arial" w:hAnsi="Arial"/>
          <w:b w:val="0"/>
          <w:sz w:val="18"/>
        </w:rPr>
        <w:t>véhicules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différents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Elles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sont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optimisées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techniquement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Style w:val="Fett"/>
          <w:rFonts w:ascii="Arial" w:hAnsi="Arial"/>
          <w:b w:val="0"/>
          <w:sz w:val="18"/>
        </w:rPr>
        <w:t xml:space="preserve"> par rapport à la </w:t>
      </w:r>
      <w:proofErr w:type="spellStart"/>
      <w:r>
        <w:rPr>
          <w:rStyle w:val="Fett"/>
          <w:rFonts w:ascii="Arial" w:hAnsi="Arial"/>
          <w:b w:val="0"/>
          <w:sz w:val="18"/>
        </w:rPr>
        <w:t>qualité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de première </w:t>
      </w:r>
      <w:proofErr w:type="spellStart"/>
      <w:r>
        <w:rPr>
          <w:rStyle w:val="Fett"/>
          <w:rFonts w:ascii="Arial" w:hAnsi="Arial"/>
          <w:b w:val="0"/>
          <w:sz w:val="18"/>
        </w:rPr>
        <w:t>monte</w:t>
      </w:r>
      <w:proofErr w:type="spellEnd"/>
      <w:r>
        <w:rPr>
          <w:rFonts w:ascii="Arial" w:hAnsi="Arial"/>
          <w:sz w:val="18"/>
        </w:rPr>
        <w:t xml:space="preserve"> et </w:t>
      </w:r>
      <w:proofErr w:type="spellStart"/>
      <w:r>
        <w:rPr>
          <w:rStyle w:val="Fett"/>
          <w:rFonts w:ascii="Arial" w:hAnsi="Arial"/>
          <w:b w:val="0"/>
          <w:sz w:val="18"/>
        </w:rPr>
        <w:t>sont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particulièrement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solides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et durables</w:t>
      </w:r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Une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garantie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quatre</w:t>
      </w:r>
      <w:proofErr w:type="spellEnd"/>
      <w:r>
        <w:rPr>
          <w:rFonts w:ascii="Arial" w:hAnsi="Arial"/>
          <w:sz w:val="18"/>
        </w:rPr>
        <w:t xml:space="preserve"> ans </w:t>
      </w:r>
      <w:proofErr w:type="spellStart"/>
      <w:r>
        <w:rPr>
          <w:rFonts w:ascii="Arial" w:hAnsi="Arial"/>
          <w:sz w:val="18"/>
        </w:rPr>
        <w:t>est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accordée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sur</w:t>
      </w:r>
      <w:proofErr w:type="spellEnd"/>
      <w:r>
        <w:rPr>
          <w:rFonts w:ascii="Arial" w:hAnsi="Arial"/>
          <w:sz w:val="18"/>
        </w:rPr>
        <w:t xml:space="preserve"> la </w:t>
      </w:r>
      <w:proofErr w:type="spellStart"/>
      <w:r>
        <w:rPr>
          <w:rFonts w:ascii="Arial" w:hAnsi="Arial"/>
          <w:sz w:val="18"/>
        </w:rPr>
        <w:t>position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unique</w:t>
      </w:r>
      <w:proofErr w:type="spellEnd"/>
      <w:r>
        <w:rPr>
          <w:rFonts w:ascii="Arial" w:hAnsi="Arial"/>
          <w:sz w:val="18"/>
        </w:rPr>
        <w:t xml:space="preserve"> des </w:t>
      </w:r>
      <w:proofErr w:type="spellStart"/>
      <w:r>
        <w:rPr>
          <w:rFonts w:ascii="Arial" w:hAnsi="Arial"/>
          <w:sz w:val="18"/>
        </w:rPr>
        <w:t>pièces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optimisées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techniquement</w:t>
      </w:r>
      <w:proofErr w:type="spellEnd"/>
      <w:r>
        <w:rPr>
          <w:rFonts w:ascii="Arial" w:hAnsi="Arial"/>
          <w:sz w:val="18"/>
        </w:rPr>
        <w:t xml:space="preserve"> MEYLE-HD.</w:t>
      </w:r>
    </w:p>
    <w:p w:rsidR="00D77F90" w:rsidRPr="00FC6763" w:rsidRDefault="00FC6763" w:rsidP="00FC6763">
      <w:pPr>
        <w:spacing w:after="240"/>
        <w:jc w:val="both"/>
        <w:rPr>
          <w:rFonts w:ascii="Arial" w:hAnsi="Arial" w:cs="Arial"/>
          <w:sz w:val="18"/>
          <w:szCs w:val="22"/>
        </w:rPr>
      </w:pPr>
      <w:proofErr w:type="spellStart"/>
      <w:r>
        <w:rPr>
          <w:rFonts w:ascii="Arial" w:hAnsi="Arial"/>
          <w:sz w:val="18"/>
        </w:rPr>
        <w:t>Wulf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Gaertner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Autoparts</w:t>
      </w:r>
      <w:proofErr w:type="spellEnd"/>
      <w:r>
        <w:rPr>
          <w:rFonts w:ascii="Arial" w:hAnsi="Arial"/>
          <w:sz w:val="18"/>
        </w:rPr>
        <w:t xml:space="preserve"> AG a </w:t>
      </w:r>
      <w:proofErr w:type="spellStart"/>
      <w:r>
        <w:rPr>
          <w:rFonts w:ascii="Arial" w:hAnsi="Arial"/>
          <w:sz w:val="18"/>
        </w:rPr>
        <w:t>été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fondée</w:t>
      </w:r>
      <w:proofErr w:type="spellEnd"/>
      <w:r>
        <w:rPr>
          <w:rFonts w:ascii="Arial" w:hAnsi="Arial"/>
          <w:sz w:val="18"/>
        </w:rPr>
        <w:t xml:space="preserve"> en 1958 </w:t>
      </w:r>
      <w:proofErr w:type="gramStart"/>
      <w:r>
        <w:rPr>
          <w:rFonts w:ascii="Arial" w:hAnsi="Arial"/>
          <w:sz w:val="18"/>
        </w:rPr>
        <w:t>et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possède</w:t>
      </w:r>
      <w:proofErr w:type="spellEnd"/>
      <w:r>
        <w:rPr>
          <w:rFonts w:ascii="Arial" w:hAnsi="Arial"/>
          <w:sz w:val="18"/>
        </w:rPr>
        <w:t xml:space="preserve"> son </w:t>
      </w:r>
      <w:proofErr w:type="spellStart"/>
      <w:r>
        <w:rPr>
          <w:rFonts w:ascii="Arial" w:hAnsi="Arial"/>
          <w:sz w:val="18"/>
        </w:rPr>
        <w:t>siège</w:t>
      </w:r>
      <w:proofErr w:type="spellEnd"/>
      <w:r>
        <w:rPr>
          <w:rFonts w:ascii="Arial" w:hAnsi="Arial"/>
          <w:sz w:val="18"/>
        </w:rPr>
        <w:t xml:space="preserve"> à </w:t>
      </w:r>
      <w:proofErr w:type="spellStart"/>
      <w:r>
        <w:rPr>
          <w:rFonts w:ascii="Arial" w:hAnsi="Arial"/>
          <w:sz w:val="18"/>
        </w:rPr>
        <w:t>Hambourg</w:t>
      </w:r>
      <w:proofErr w:type="spellEnd"/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L'entreprise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</w:rPr>
        <w:t>est</w:t>
      </w:r>
      <w:proofErr w:type="spellEnd"/>
      <w:proofErr w:type="gramEnd"/>
      <w:r>
        <w:rPr>
          <w:rFonts w:ascii="Arial" w:hAnsi="Arial"/>
          <w:sz w:val="18"/>
        </w:rPr>
        <w:t xml:space="preserve"> active </w:t>
      </w:r>
      <w:proofErr w:type="spellStart"/>
      <w:r>
        <w:rPr>
          <w:rFonts w:ascii="Arial" w:hAnsi="Arial"/>
          <w:sz w:val="18"/>
        </w:rPr>
        <w:t>dans</w:t>
      </w:r>
      <w:proofErr w:type="spellEnd"/>
      <w:r>
        <w:rPr>
          <w:rFonts w:ascii="Arial" w:hAnsi="Arial"/>
          <w:sz w:val="18"/>
        </w:rPr>
        <w:t xml:space="preserve"> 120 pays. En plus du centre </w:t>
      </w:r>
      <w:proofErr w:type="spellStart"/>
      <w:r>
        <w:rPr>
          <w:rFonts w:ascii="Arial" w:hAnsi="Arial"/>
          <w:sz w:val="18"/>
        </w:rPr>
        <w:t>logistique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ultramoderne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Hambourg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l'entreprise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possède</w:t>
      </w:r>
      <w:proofErr w:type="spellEnd"/>
      <w:r>
        <w:rPr>
          <w:rFonts w:ascii="Arial" w:hAnsi="Arial"/>
          <w:sz w:val="18"/>
        </w:rPr>
        <w:t xml:space="preserve"> des </w:t>
      </w:r>
      <w:proofErr w:type="spellStart"/>
      <w:r>
        <w:rPr>
          <w:rFonts w:ascii="Arial" w:hAnsi="Arial"/>
          <w:sz w:val="18"/>
        </w:rPr>
        <w:t>filiales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et</w:t>
      </w:r>
      <w:proofErr w:type="gramEnd"/>
      <w:r>
        <w:rPr>
          <w:rFonts w:ascii="Arial" w:hAnsi="Arial"/>
          <w:sz w:val="18"/>
        </w:rPr>
        <w:t xml:space="preserve"> des sites de production </w:t>
      </w:r>
      <w:proofErr w:type="spellStart"/>
      <w:r>
        <w:rPr>
          <w:rFonts w:ascii="Arial" w:hAnsi="Arial"/>
          <w:sz w:val="18"/>
        </w:rPr>
        <w:t>dans</w:t>
      </w:r>
      <w:proofErr w:type="spellEnd"/>
      <w:r>
        <w:rPr>
          <w:rFonts w:ascii="Arial" w:hAnsi="Arial"/>
          <w:sz w:val="18"/>
        </w:rPr>
        <w:t xml:space="preserve"> le monde </w:t>
      </w:r>
      <w:proofErr w:type="spellStart"/>
      <w:r>
        <w:rPr>
          <w:rFonts w:ascii="Arial" w:hAnsi="Arial"/>
          <w:sz w:val="18"/>
        </w:rPr>
        <w:t>entier</w:t>
      </w:r>
      <w:proofErr w:type="spellEnd"/>
      <w:r>
        <w:rPr>
          <w:rFonts w:ascii="Arial" w:hAnsi="Arial"/>
          <w:sz w:val="18"/>
        </w:rPr>
        <w:t xml:space="preserve">. </w:t>
      </w:r>
    </w:p>
    <w:p w:rsidR="00D77F90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D77F90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</w:rPr>
      </w:pPr>
    </w:p>
    <w:sectPr w:rsidR="00D77F90" w:rsidSect="00207514">
      <w:headerReference w:type="default" r:id="rId13"/>
      <w:footerReference w:type="default" r:id="rId14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BC34B4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5" name="Grafik 4" descr="Header_Pressemitteilung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63E1"/>
    <w:multiLevelType w:val="hybridMultilevel"/>
    <w:tmpl w:val="12C4345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7"/>
  </w:num>
  <w:num w:numId="9">
    <w:abstractNumId w:val="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25"/>
  </w:num>
  <w:num w:numId="14">
    <w:abstractNumId w:val="22"/>
  </w:num>
  <w:num w:numId="15">
    <w:abstractNumId w:val="38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4"/>
  </w:num>
  <w:num w:numId="25">
    <w:abstractNumId w:val="10"/>
  </w:num>
  <w:num w:numId="26">
    <w:abstractNumId w:val="7"/>
  </w:num>
  <w:num w:numId="27">
    <w:abstractNumId w:val="17"/>
  </w:num>
  <w:num w:numId="28">
    <w:abstractNumId w:val="32"/>
  </w:num>
  <w:num w:numId="29">
    <w:abstractNumId w:val="3"/>
  </w:num>
  <w:num w:numId="30">
    <w:abstractNumId w:val="28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33"/>
  </w:num>
  <w:num w:numId="36">
    <w:abstractNumId w:val="31"/>
  </w:num>
  <w:num w:numId="37">
    <w:abstractNumId w:val="0"/>
  </w:num>
  <w:num w:numId="38">
    <w:abstractNumId w:val="23"/>
  </w:num>
  <w:num w:numId="39">
    <w:abstractNumId w:val="26"/>
  </w:num>
  <w:num w:numId="40">
    <w:abstractNumId w:val="35"/>
  </w:num>
  <w:num w:numId="41">
    <w:abstractNumId w:val="2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617C1"/>
    <w:rsid w:val="00274705"/>
    <w:rsid w:val="002D3333"/>
    <w:rsid w:val="002F7A69"/>
    <w:rsid w:val="0032263B"/>
    <w:rsid w:val="00370DC4"/>
    <w:rsid w:val="003F575E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5FFB"/>
    <w:rsid w:val="00831602"/>
    <w:rsid w:val="008D6B50"/>
    <w:rsid w:val="008F1F8A"/>
    <w:rsid w:val="009316A8"/>
    <w:rsid w:val="009A084C"/>
    <w:rsid w:val="009B6922"/>
    <w:rsid w:val="00A07F09"/>
    <w:rsid w:val="00A56A11"/>
    <w:rsid w:val="00A61600"/>
    <w:rsid w:val="00A70C9A"/>
    <w:rsid w:val="00AD6219"/>
    <w:rsid w:val="00B05592"/>
    <w:rsid w:val="00B746A1"/>
    <w:rsid w:val="00BC34B4"/>
    <w:rsid w:val="00BF46C3"/>
    <w:rsid w:val="00C6689C"/>
    <w:rsid w:val="00C76D17"/>
    <w:rsid w:val="00CC0616"/>
    <w:rsid w:val="00CE34C5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E00DF"/>
    <w:rsid w:val="00F352DE"/>
    <w:rsid w:val="00F431D5"/>
    <w:rsid w:val="00F50F3B"/>
    <w:rsid w:val="00F60CC1"/>
    <w:rsid w:val="00F626C4"/>
    <w:rsid w:val="00F8203D"/>
    <w:rsid w:val="00FA44ED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1OFX2BTX3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ika.fuchs@meyl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vb@prvhh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y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1OFX2BTX3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2016-11-29T15:03:00Z</dcterms:created>
  <dcterms:modified xsi:type="dcterms:W3CDTF">2016-11-29T15:03:00Z</dcterms:modified>
</cp:coreProperties>
</file>