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56" w:rsidRDefault="00143C56" w:rsidP="00143C56">
      <w:pPr>
        <w:autoSpaceDE w:val="0"/>
        <w:autoSpaceDN w:val="0"/>
        <w:adjustRightInd w:val="0"/>
        <w:spacing w:after="240" w:line="276" w:lineRule="auto"/>
        <w:jc w:val="both"/>
        <w:rPr>
          <w:rFonts w:ascii="Arial" w:hAnsi="Arial"/>
          <w:b/>
          <w:sz w:val="28"/>
          <w:szCs w:val="28"/>
        </w:rPr>
      </w:pPr>
      <w:bookmarkStart w:id="0" w:name="_Hlk13644179"/>
      <w:r w:rsidRPr="00143C56">
        <w:rPr>
          <w:rFonts w:ascii="Arial" w:hAnsi="Arial"/>
          <w:b/>
          <w:sz w:val="28"/>
          <w:szCs w:val="28"/>
        </w:rPr>
        <w:t>Cambio de aceite en cam</w:t>
      </w:r>
      <w:r w:rsidR="008E67B2">
        <w:rPr>
          <w:rFonts w:ascii="Arial" w:hAnsi="Arial"/>
          <w:b/>
          <w:sz w:val="28"/>
          <w:szCs w:val="28"/>
        </w:rPr>
        <w:t>bios automáticos con kits MEYLE</w:t>
      </w:r>
      <w:r w:rsidR="008E67B2">
        <w:rPr>
          <w:rFonts w:ascii="Arial" w:hAnsi="Arial"/>
          <w:b/>
          <w:sz w:val="28"/>
          <w:szCs w:val="28"/>
        </w:rPr>
        <w:noBreakHyphen/>
      </w:r>
      <w:r w:rsidRPr="00143C56">
        <w:rPr>
          <w:rFonts w:ascii="Arial" w:hAnsi="Arial"/>
          <w:b/>
          <w:sz w:val="28"/>
          <w:szCs w:val="28"/>
        </w:rPr>
        <w:t>ORIGINAL</w:t>
      </w:r>
    </w:p>
    <w:p w:rsidR="00143C56" w:rsidRDefault="00143C56" w:rsidP="00143C56">
      <w:pPr>
        <w:autoSpaceDE w:val="0"/>
        <w:autoSpaceDN w:val="0"/>
        <w:adjustRightInd w:val="0"/>
        <w:spacing w:after="240" w:line="360" w:lineRule="auto"/>
        <w:jc w:val="both"/>
        <w:rPr>
          <w:rFonts w:ascii="Arial" w:hAnsi="Arial"/>
          <w:b/>
        </w:rPr>
      </w:pPr>
      <w:r>
        <w:rPr>
          <w:rFonts w:ascii="Arial" w:hAnsi="Arial"/>
          <w:b/>
        </w:rPr>
        <w:t xml:space="preserve">El fabricante de repuestos hamburgués muestra, en un nuevo vídeo de MEYLE, los pasos necesarios para el cambio de aceite en cajas de cambio automáticas. En el canal de YouTube MEYLE-TV puede visitarse el </w:t>
      </w:r>
      <w:hyperlink r:id="rId9" w:history="1">
        <w:r w:rsidRPr="00143C56">
          <w:rPr>
            <w:rStyle w:val="Hyperlink"/>
            <w:rFonts w:ascii="Arial" w:hAnsi="Arial"/>
            <w:b/>
          </w:rPr>
          <w:t>vídeo tutorial</w:t>
        </w:r>
      </w:hyperlink>
      <w:r>
        <w:rPr>
          <w:rFonts w:ascii="Arial" w:hAnsi="Arial"/>
          <w:b/>
        </w:rPr>
        <w:t xml:space="preserve"> de un cambio de aceite en una caja de cambios automática 7-G Tronic Plus de un Mercedes Benz.</w:t>
      </w:r>
    </w:p>
    <w:p w:rsidR="00143C56" w:rsidRDefault="00143C56" w:rsidP="00143C56">
      <w:pPr>
        <w:autoSpaceDE w:val="0"/>
        <w:autoSpaceDN w:val="0"/>
        <w:adjustRightInd w:val="0"/>
        <w:spacing w:after="240" w:line="360" w:lineRule="auto"/>
        <w:jc w:val="both"/>
        <w:rPr>
          <w:rFonts w:ascii="Arial" w:hAnsi="Arial"/>
          <w:b/>
        </w:rPr>
      </w:pPr>
      <w:r>
        <w:rPr>
          <w:rFonts w:ascii="Arial" w:hAnsi="Arial"/>
          <w:b/>
          <w:u w:val="single"/>
        </w:rPr>
        <w:t xml:space="preserve">Hamburgo, 18 julio de 2019. </w:t>
      </w:r>
      <w:r>
        <w:rPr>
          <w:rFonts w:ascii="Arial" w:hAnsi="Arial"/>
          <w:b/>
        </w:rPr>
        <w:t>Con el kit de cambio de aceite MEYLE-ORIGNAL para cambios automáticos los talleres pueden ofrecer un mantenimiento de alta calidad a sus clientes. Para ello, MEYLE amplía continuamente una cartera de kits completos para facilitar las reparaciones: Para el cambio de aceite en cambios automáticos son en la actualidad más de 60 kits completos para facilitar reparaciones en el program</w:t>
      </w:r>
      <w:r w:rsidR="008E67B2">
        <w:rPr>
          <w:rFonts w:ascii="Arial" w:hAnsi="Arial"/>
          <w:b/>
        </w:rPr>
        <w:t>a. Los kits cubren más de 6.000 </w:t>
      </w:r>
      <w:r>
        <w:rPr>
          <w:rFonts w:ascii="Arial" w:hAnsi="Arial"/>
          <w:b/>
        </w:rPr>
        <w:t>aplicaciones de automóviles de todos los fabricantes de cajas de cambio comunes y contienen todos los componentes necesarios para esta tarea. Contienen filtros, juntas, tornillos, tornillos de purga y/o entrada, imanes y en función de su aplicación, el volumen de aceite necesario para el cambio. De esta forma, los talleres pueden llevar a cabo un cambio de aceite en el menor tiempo posible.</w:t>
      </w:r>
    </w:p>
    <w:p w:rsidR="00143C56" w:rsidRDefault="00143C56" w:rsidP="00143C56">
      <w:pPr>
        <w:autoSpaceDE w:val="0"/>
        <w:autoSpaceDN w:val="0"/>
        <w:adjustRightInd w:val="0"/>
        <w:spacing w:after="240" w:line="360" w:lineRule="auto"/>
        <w:jc w:val="both"/>
        <w:rPr>
          <w:rFonts w:ascii="Arial" w:hAnsi="Arial"/>
        </w:rPr>
      </w:pPr>
      <w:r>
        <w:rPr>
          <w:rFonts w:ascii="Arial" w:hAnsi="Arial"/>
        </w:rPr>
        <w:t xml:space="preserve">El aceite de cambios automáticos se somete a grandes presiones. Sufre desgaste, altas temperaturas y procesos químicos. Todo esto puede dar lugar a condiciones de cambio de marcha alteradas y reducir el confort durante la conducción, o incluso causar costosas averías. Un cambio de aceite debería realizarse, en función del comportamiento en carretera y modelo, cada entre 60.000 y 80.000 kilómetros. </w:t>
      </w:r>
    </w:p>
    <w:p w:rsidR="00143C56" w:rsidRDefault="00143C56" w:rsidP="00143C56">
      <w:pPr>
        <w:autoSpaceDE w:val="0"/>
        <w:autoSpaceDN w:val="0"/>
        <w:adjustRightInd w:val="0"/>
        <w:spacing w:after="240" w:line="360" w:lineRule="auto"/>
        <w:jc w:val="both"/>
        <w:rPr>
          <w:rFonts w:ascii="Arial" w:hAnsi="Arial"/>
          <w:b/>
        </w:rPr>
        <w:sectPr w:rsidR="00143C56" w:rsidSect="0041337A">
          <w:headerReference w:type="default" r:id="rId10"/>
          <w:footerReference w:type="default" r:id="rId11"/>
          <w:pgSz w:w="11906" w:h="16838"/>
          <w:pgMar w:top="1417" w:right="1417" w:bottom="1134" w:left="1417" w:header="708" w:footer="708" w:gutter="0"/>
          <w:cols w:space="708"/>
          <w:docGrid w:linePitch="360"/>
        </w:sectPr>
      </w:pPr>
    </w:p>
    <w:p w:rsidR="00143C56" w:rsidRDefault="00143C56" w:rsidP="00143C56">
      <w:pPr>
        <w:autoSpaceDE w:val="0"/>
        <w:autoSpaceDN w:val="0"/>
        <w:adjustRightInd w:val="0"/>
        <w:spacing w:after="240" w:line="360" w:lineRule="auto"/>
        <w:jc w:val="both"/>
        <w:rPr>
          <w:rFonts w:ascii="Arial" w:hAnsi="Arial" w:cs="Arial"/>
          <w:b/>
        </w:rPr>
      </w:pPr>
      <w:r>
        <w:rPr>
          <w:rFonts w:ascii="Arial" w:hAnsi="Arial"/>
          <w:b/>
        </w:rPr>
        <w:lastRenderedPageBreak/>
        <w:t>Kit cambio de aceite MEYLE-ORIGINAL para cambios automáticos para Mercedes 7-G Tronic y 7-G Tronic Plus</w:t>
      </w:r>
    </w:p>
    <w:p w:rsidR="00143C56" w:rsidRDefault="00143C56" w:rsidP="00143C56">
      <w:pPr>
        <w:autoSpaceDE w:val="0"/>
        <w:autoSpaceDN w:val="0"/>
        <w:adjustRightInd w:val="0"/>
        <w:spacing w:after="240" w:line="360" w:lineRule="auto"/>
        <w:jc w:val="both"/>
        <w:rPr>
          <w:rFonts w:ascii="Arial" w:hAnsi="Arial" w:cs="Arial"/>
        </w:rPr>
      </w:pPr>
      <w:r>
        <w:rPr>
          <w:rFonts w:ascii="Arial" w:hAnsi="Arial"/>
        </w:rPr>
        <w:t xml:space="preserve">A causa de la gran demanda en el mercado, MEYLE ofrece un kit de cambio de aceite para cambios automáticos de 7 marchas de </w:t>
      </w:r>
      <w:r w:rsidR="008E67B2">
        <w:rPr>
          <w:rFonts w:ascii="Arial" w:hAnsi="Arial"/>
        </w:rPr>
        <w:t>Mercedes, ya sea 7-G Tronic o 7</w:t>
      </w:r>
      <w:r w:rsidR="008E67B2">
        <w:rPr>
          <w:rFonts w:ascii="Arial" w:hAnsi="Arial"/>
        </w:rPr>
        <w:noBreakHyphen/>
      </w:r>
      <w:r>
        <w:rPr>
          <w:rFonts w:ascii="Arial" w:hAnsi="Arial"/>
        </w:rPr>
        <w:t>G Tronic Plus. Dispone del filtro hidráulico triple Combi-Media® y Smart-Media™, que se corresponde con el código especial A89 (reducción de roce) prescrito. La estructura de varias capas, ajustada a las aplicaciones actuales del automóvil por separado, garantiza un rendimiento óptimo del filtro: Cuatro medios de filtrado distintos se encargan de recoger las partículas diminutas que se generan en la caja de cambios.</w:t>
      </w:r>
    </w:p>
    <w:p w:rsidR="00143C56" w:rsidRDefault="00143C56" w:rsidP="00143C56">
      <w:pPr>
        <w:autoSpaceDE w:val="0"/>
        <w:autoSpaceDN w:val="0"/>
        <w:adjustRightInd w:val="0"/>
        <w:spacing w:after="240" w:line="360" w:lineRule="auto"/>
        <w:jc w:val="both"/>
        <w:rPr>
          <w:rFonts w:ascii="Arial" w:hAnsi="Arial"/>
        </w:rPr>
      </w:pPr>
      <w:r>
        <w:rPr>
          <w:rFonts w:ascii="Arial" w:hAnsi="Arial"/>
        </w:rPr>
        <w:t>El nuevo kit cambio automático MEYLE-ORI</w:t>
      </w:r>
      <w:r w:rsidR="008E67B2">
        <w:rPr>
          <w:rFonts w:ascii="Arial" w:hAnsi="Arial"/>
        </w:rPr>
        <w:t>GINAL, con número MEYLE 014 135 </w:t>
      </w:r>
      <w:r>
        <w:rPr>
          <w:rFonts w:ascii="Arial" w:hAnsi="Arial"/>
        </w:rPr>
        <w:t xml:space="preserve">0402, es en estos momentos el único del mercado que cuenta con este filtro especial y garantiza la mayor seguridad de funcionamiento al usuario. </w:t>
      </w:r>
    </w:p>
    <w:p w:rsidR="00143C56" w:rsidRDefault="00143C56" w:rsidP="00143C56">
      <w:pPr>
        <w:spacing w:line="360" w:lineRule="auto"/>
        <w:jc w:val="both"/>
        <w:rPr>
          <w:rFonts w:ascii="Arial" w:hAnsi="Arial"/>
        </w:rPr>
      </w:pPr>
      <w:r>
        <w:rPr>
          <w:rFonts w:ascii="Arial" w:hAnsi="Arial"/>
        </w:rPr>
        <w:t xml:space="preserve">Más información se puede ver en una </w:t>
      </w:r>
      <w:hyperlink r:id="rId12" w:history="1">
        <w:r>
          <w:rPr>
            <w:rStyle w:val="Hyperlink"/>
            <w:rFonts w:ascii="Arial" w:hAnsi="Arial"/>
          </w:rPr>
          <w:t>Microsite</w:t>
        </w:r>
      </w:hyperlink>
      <w:r>
        <w:rPr>
          <w:rFonts w:ascii="Arial" w:hAnsi="Arial"/>
        </w:rPr>
        <w:t xml:space="preserve"> con función de catálogo: el usuario encuentra aquí el kit adecuado para el cambio de aceite buscando el modelo de vehículo o bien el tipo de la caja de cambios. La Microsite e</w:t>
      </w:r>
      <w:r w:rsidR="008E67B2">
        <w:rPr>
          <w:rFonts w:ascii="Arial" w:hAnsi="Arial"/>
        </w:rPr>
        <w:t>stá disponible en 8 </w:t>
      </w:r>
      <w:r>
        <w:rPr>
          <w:rFonts w:ascii="Arial" w:hAnsi="Arial"/>
        </w:rPr>
        <w:t>idiomas.</w:t>
      </w:r>
    </w:p>
    <w:p w:rsidR="00143C56" w:rsidRDefault="00143C56" w:rsidP="00143C56">
      <w:pPr>
        <w:autoSpaceDE w:val="0"/>
        <w:autoSpaceDN w:val="0"/>
        <w:adjustRightInd w:val="0"/>
        <w:spacing w:after="240" w:line="360" w:lineRule="auto"/>
        <w:jc w:val="both"/>
        <w:rPr>
          <w:rFonts w:ascii="Arial" w:hAnsi="Arial" w:cs="Arial"/>
          <w:i/>
        </w:rPr>
      </w:pPr>
      <w:r>
        <w:rPr>
          <w:rFonts w:ascii="Arial" w:hAnsi="Arial" w:cs="Arial"/>
          <w:i/>
          <w:u w:val="single"/>
        </w:rPr>
        <w:br/>
      </w:r>
      <w:r w:rsidRPr="00143C56">
        <w:rPr>
          <w:rFonts w:ascii="Arial" w:hAnsi="Arial" w:cs="Arial"/>
          <w:i/>
          <w:u w:val="single"/>
        </w:rPr>
        <w:t>Consejo para el taller:</w:t>
      </w:r>
      <w:r>
        <w:rPr>
          <w:rFonts w:ascii="Arial" w:hAnsi="Arial" w:cs="Arial"/>
          <w:i/>
        </w:rPr>
        <w:t xml:space="preserve"> Si el aceite se cambia con regularidad, la mayoría de las especificaciones de los cambios automáticos generalmente no requieren que se lave el cambio. El lavado de la caja de cambios no se recomienda para los cambios con un kilometraje elevado (a partir de 150.000 km), ya que puede provocar daños en la caja de cambios. Tenga en cuenta las instrucciones del fabricante del vehículo.</w:t>
      </w:r>
    </w:p>
    <w:bookmarkEnd w:id="0"/>
    <w:p w:rsidR="00143C56" w:rsidRDefault="00143C56" w:rsidP="00143C56">
      <w:pPr>
        <w:autoSpaceDE w:val="0"/>
        <w:autoSpaceDN w:val="0"/>
        <w:adjustRightInd w:val="0"/>
        <w:spacing w:after="240" w:line="360" w:lineRule="auto"/>
        <w:jc w:val="both"/>
        <w:rPr>
          <w:rFonts w:ascii="Arial" w:hAnsi="Arial" w:cs="Arial"/>
        </w:rPr>
      </w:pPr>
      <w:r>
        <w:rPr>
          <w:rFonts w:ascii="Arial" w:hAnsi="Arial" w:cs="Arial"/>
        </w:rPr>
        <w:t>Más i</w:t>
      </w:r>
      <w:r w:rsidR="008E67B2">
        <w:rPr>
          <w:rFonts w:ascii="Arial" w:hAnsi="Arial" w:cs="Arial"/>
        </w:rPr>
        <w:t xml:space="preserve">nformación sobre los MEYLE-KITS: </w:t>
      </w:r>
      <w:hyperlink r:id="rId13" w:history="1">
        <w:r>
          <w:rPr>
            <w:rStyle w:val="Hyperlink"/>
            <w:rFonts w:ascii="Arial" w:hAnsi="Arial" w:cs="Arial"/>
          </w:rPr>
          <w:t>www.meyle.com/es/meyle-kits</w:t>
        </w:r>
      </w:hyperlink>
    </w:p>
    <w:p w:rsidR="00143C56" w:rsidRDefault="00143C56" w:rsidP="00143C56">
      <w:pPr>
        <w:spacing w:line="360" w:lineRule="auto"/>
        <w:jc w:val="both"/>
        <w:rPr>
          <w:rFonts w:ascii="Arial" w:hAnsi="Arial" w:cs="Arial"/>
        </w:rPr>
        <w:sectPr w:rsidR="00143C56" w:rsidSect="0041337A">
          <w:pgSz w:w="11906" w:h="16838"/>
          <w:pgMar w:top="1417" w:right="1417" w:bottom="1134" w:left="1417" w:header="708" w:footer="708" w:gutter="0"/>
          <w:cols w:space="708"/>
          <w:docGrid w:linePitch="360"/>
        </w:sectPr>
      </w:pPr>
    </w:p>
    <w:p w:rsidR="000B0782" w:rsidRPr="00143C56" w:rsidRDefault="000B0782" w:rsidP="00143C56">
      <w:pPr>
        <w:spacing w:line="360" w:lineRule="auto"/>
        <w:jc w:val="both"/>
        <w:rPr>
          <w:rFonts w:ascii="Arial" w:hAnsi="Arial" w:cs="Arial"/>
        </w:rPr>
      </w:pPr>
      <w:r w:rsidRPr="00143C56">
        <w:rPr>
          <w:rFonts w:ascii="Arial" w:hAnsi="Arial" w:cs="Arial"/>
        </w:rPr>
        <w:lastRenderedPageBreak/>
        <w:t xml:space="preserve">Puede descargar los textos y fotos de prensa de la página </w:t>
      </w:r>
      <w:hyperlink r:id="rId14" w:history="1">
        <w:r w:rsidRPr="00143C56">
          <w:rPr>
            <w:rStyle w:val="Hyperlink"/>
            <w:rFonts w:ascii="Arial" w:hAnsi="Arial" w:cs="Arial"/>
          </w:rPr>
          <w:t>www.meyle.com</w:t>
        </w:r>
      </w:hyperlink>
      <w:bookmarkStart w:id="1" w:name="_GoBack"/>
      <w:bookmarkEnd w:id="1"/>
      <w:r w:rsidRPr="00143C56">
        <w:rPr>
          <w:rFonts w:ascii="Arial" w:hAnsi="Arial" w:cs="Arial"/>
        </w:rPr>
        <w:t>.</w:t>
      </w:r>
    </w:p>
    <w:p w:rsidR="00143C56" w:rsidRPr="00143C56" w:rsidRDefault="00143C56" w:rsidP="000B0782">
      <w:pPr>
        <w:jc w:val="both"/>
        <w:rPr>
          <w:rFonts w:ascii="Arial" w:hAnsi="Arial" w:cs="Arial"/>
          <w:sz w:val="20"/>
          <w:szCs w:val="20"/>
        </w:rPr>
      </w:pPr>
    </w:p>
    <w:p w:rsidR="000B0782" w:rsidRPr="00143C56" w:rsidRDefault="000B0782" w:rsidP="000B0782">
      <w:pPr>
        <w:jc w:val="both"/>
        <w:rPr>
          <w:rFonts w:ascii="Arial" w:hAnsi="Arial" w:cs="Arial"/>
          <w:sz w:val="20"/>
          <w:szCs w:val="20"/>
        </w:rPr>
      </w:pPr>
      <w:r w:rsidRPr="00143C56">
        <w:rPr>
          <w:rFonts w:ascii="Arial" w:hAnsi="Arial" w:cs="Arial"/>
          <w:sz w:val="20"/>
          <w:szCs w:val="20"/>
        </w:rPr>
        <w:t xml:space="preserve">Contacto: </w:t>
      </w:r>
    </w:p>
    <w:p w:rsidR="000B0782" w:rsidRPr="00143C56" w:rsidRDefault="000B0782" w:rsidP="000B0782">
      <w:pPr>
        <w:rPr>
          <w:rFonts w:ascii="Arial" w:hAnsi="Arial" w:cs="Arial"/>
          <w:sz w:val="20"/>
          <w:szCs w:val="20"/>
        </w:rPr>
      </w:pPr>
    </w:p>
    <w:p w:rsidR="00692D1E" w:rsidRPr="00143C56" w:rsidRDefault="00692D1E" w:rsidP="00143C56">
      <w:pPr>
        <w:numPr>
          <w:ilvl w:val="0"/>
          <w:numId w:val="4"/>
        </w:numPr>
        <w:tabs>
          <w:tab w:val="num" w:pos="284"/>
          <w:tab w:val="num" w:pos="1276"/>
        </w:tabs>
        <w:ind w:left="284" w:hanging="284"/>
        <w:rPr>
          <w:rFonts w:ascii="Arial" w:hAnsi="Arial" w:cs="Arial"/>
          <w:sz w:val="20"/>
          <w:szCs w:val="20"/>
        </w:rPr>
      </w:pPr>
      <w:r w:rsidRPr="00143C56">
        <w:rPr>
          <w:rFonts w:ascii="Arial" w:hAnsi="Arial" w:cs="Arial"/>
          <w:sz w:val="20"/>
          <w:szCs w:val="20"/>
        </w:rPr>
        <w:t xml:space="preserve">Klenk &amp; Hoursch AG, Anja Wente, tel.: +49 69 719168-174, </w:t>
      </w:r>
      <w:r w:rsidR="00143C56">
        <w:rPr>
          <w:rFonts w:ascii="Arial" w:hAnsi="Arial" w:cs="Arial"/>
          <w:sz w:val="20"/>
          <w:szCs w:val="20"/>
        </w:rPr>
        <w:t xml:space="preserve">correo electrónico: </w:t>
      </w:r>
      <w:hyperlink r:id="rId15" w:history="1">
        <w:r w:rsidRPr="00143C56">
          <w:rPr>
            <w:rStyle w:val="Hyperlink"/>
            <w:rFonts w:ascii="Arial" w:hAnsi="Arial" w:cs="Arial"/>
            <w:sz w:val="20"/>
            <w:szCs w:val="20"/>
          </w:rPr>
          <w:t>meyle@klenkhoursch.de</w:t>
        </w:r>
      </w:hyperlink>
    </w:p>
    <w:p w:rsidR="000B0782" w:rsidRPr="00143C56" w:rsidRDefault="000B0782" w:rsidP="000B0782">
      <w:pPr>
        <w:numPr>
          <w:ilvl w:val="0"/>
          <w:numId w:val="4"/>
        </w:numPr>
        <w:tabs>
          <w:tab w:val="num" w:pos="284"/>
        </w:tabs>
        <w:ind w:left="0" w:firstLine="0"/>
        <w:rPr>
          <w:rFonts w:ascii="Arial" w:hAnsi="Arial" w:cs="Arial"/>
          <w:sz w:val="20"/>
          <w:szCs w:val="20"/>
          <w:lang w:val="en-US"/>
        </w:rPr>
      </w:pPr>
      <w:r w:rsidRPr="00143C56">
        <w:rPr>
          <w:rFonts w:ascii="Arial" w:hAnsi="Arial" w:cs="Arial"/>
          <w:sz w:val="20"/>
          <w:szCs w:val="20"/>
          <w:lang w:val="en-US"/>
        </w:rPr>
        <w:t>MEYLE AG, Eva Schilling, tel</w:t>
      </w:r>
      <w:r w:rsidR="008E67B2">
        <w:rPr>
          <w:rFonts w:ascii="Arial" w:hAnsi="Arial" w:cs="Arial"/>
          <w:sz w:val="20"/>
          <w:szCs w:val="20"/>
          <w:lang w:val="en-US"/>
        </w:rPr>
        <w:t>.</w:t>
      </w:r>
      <w:r w:rsidRPr="00143C56">
        <w:rPr>
          <w:rFonts w:ascii="Arial" w:hAnsi="Arial" w:cs="Arial"/>
          <w:sz w:val="20"/>
          <w:szCs w:val="20"/>
          <w:lang w:val="en-US"/>
        </w:rPr>
        <w:t xml:space="preserve">: +49 40 67506 7425, </w:t>
      </w:r>
      <w:r w:rsidRPr="00143C56">
        <w:rPr>
          <w:rFonts w:ascii="Arial" w:hAnsi="Arial" w:cs="Arial"/>
          <w:sz w:val="20"/>
          <w:szCs w:val="20"/>
        </w:rPr>
        <w:t>correo electrónico</w:t>
      </w:r>
      <w:r w:rsidRPr="00143C56">
        <w:rPr>
          <w:rFonts w:ascii="Arial" w:hAnsi="Arial" w:cs="Arial"/>
          <w:sz w:val="20"/>
          <w:szCs w:val="20"/>
          <w:lang w:val="en-US"/>
        </w:rPr>
        <w:t xml:space="preserve">: </w:t>
      </w:r>
      <w:hyperlink r:id="rId16" w:history="1">
        <w:r w:rsidRPr="00143C56">
          <w:rPr>
            <w:rStyle w:val="Hyperlink"/>
            <w:rFonts w:ascii="Arial" w:hAnsi="Arial" w:cs="Arial"/>
            <w:sz w:val="20"/>
            <w:szCs w:val="20"/>
            <w:lang w:val="en-US"/>
          </w:rPr>
          <w:t>press@meyle.com</w:t>
        </w:r>
      </w:hyperlink>
    </w:p>
    <w:p w:rsidR="008E67B2" w:rsidRDefault="008E67B2"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La empresa</w:t>
      </w: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Mejores piezas y soluciones para el mercado libre posventa – confiable como un amigo.</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sz w:val="20"/>
          <w:szCs w:val="20"/>
        </w:rPr>
      </w:pPr>
      <w:r w:rsidRPr="00143C56">
        <w:rPr>
          <w:rFonts w:ascii="Arial" w:hAnsi="Arial" w:cs="Arial"/>
          <w:sz w:val="20"/>
          <w:szCs w:val="20"/>
        </w:rPr>
        <w:t>MEYLE AG desarrolla, fabrica y comercializa en el Mercado Libre de Recambios repuestos de gran calidad para automóviles. La marca MEYLE abarca las tres líneas de productos MEYLE-ORIGINAL, MEYLE</w:t>
      </w:r>
      <w:r w:rsidR="00143C56">
        <w:rPr>
          <w:rFonts w:ascii="Arial" w:hAnsi="Arial" w:cs="Arial"/>
          <w:sz w:val="20"/>
          <w:szCs w:val="20"/>
        </w:rPr>
        <w:t>-</w:t>
      </w:r>
      <w:r w:rsidRPr="00143C56">
        <w:rPr>
          <w:rFonts w:ascii="Arial" w:hAnsi="Arial" w:cs="Arial"/>
          <w:sz w:val="20"/>
          <w:szCs w:val="20"/>
        </w:rPr>
        <w:t>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after="240" w:line="360" w:lineRule="auto"/>
        <w:jc w:val="both"/>
        <w:rPr>
          <w:rStyle w:val="Fett"/>
          <w:rFonts w:ascii="Arial" w:hAnsi="Arial" w:cs="Arial"/>
          <w:sz w:val="20"/>
          <w:szCs w:val="20"/>
        </w:rPr>
      </w:pPr>
      <w:r w:rsidRPr="00143C56">
        <w:rPr>
          <w:rStyle w:val="Fett"/>
          <w:rFonts w:ascii="Arial" w:hAnsi="Arial" w:cs="Arial"/>
          <w:sz w:val="20"/>
          <w:szCs w:val="20"/>
        </w:rPr>
        <w:t>La gama íntegra, con la que el fabricante MEYLE cubre casi todas las exigencias corrientes, se compone de:</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MEYLE-ORIGINAL: Encaja a la perfección como las piezas OEM. – Aprox. 21.000 artículos de alta calidad. </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MEYLE-PD: Más ideas y mejor realización. – En esta línea se encuentran aprox. </w:t>
      </w:r>
      <w:r w:rsidR="008E67B2">
        <w:rPr>
          <w:rFonts w:ascii="Arial" w:hAnsi="Arial" w:cs="Arial"/>
          <w:sz w:val="20"/>
          <w:szCs w:val="20"/>
          <w:lang w:val="es-ES"/>
        </w:rPr>
        <w:t>2.000 </w:t>
      </w:r>
      <w:r w:rsidRPr="00143C56">
        <w:rPr>
          <w:rFonts w:ascii="Arial" w:hAnsi="Arial" w:cs="Arial"/>
          <w:sz w:val="20"/>
          <w:szCs w:val="20"/>
          <w:lang w:val="es-ES"/>
        </w:rPr>
        <w:t>discos y pastillas de freno, mejorados tecnológicamente, con alta potencia de frenado y moderna tecnología de recubrimiento.</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MEYLE-HD: Mejor que las piezas OEM. – Los ingenieros de MEYLE han desarrollado ya aprox.</w:t>
      </w:r>
      <w:r w:rsidR="00F92145" w:rsidRPr="00143C56">
        <w:rPr>
          <w:rStyle w:val="Fett"/>
          <w:rFonts w:ascii="Arial" w:hAnsi="Arial" w:cs="Arial"/>
          <w:sz w:val="20"/>
          <w:szCs w:val="20"/>
          <w:lang w:val="es-ES"/>
        </w:rPr>
        <w:t xml:space="preserve"> </w:t>
      </w:r>
      <w:r w:rsidRPr="00143C56">
        <w:rPr>
          <w:rStyle w:val="Fett"/>
          <w:rFonts w:ascii="Arial" w:hAnsi="Arial" w:cs="Arial"/>
          <w:sz w:val="20"/>
          <w:szCs w:val="20"/>
          <w:lang w:val="es-ES"/>
        </w:rPr>
        <w:t xml:space="preserve">1.000 piezas MEYLE-HD para miles de diferentes modelos de automóviles: </w:t>
      </w:r>
      <w:r w:rsidRPr="00143C56">
        <w:rPr>
          <w:rStyle w:val="Fett"/>
          <w:rFonts w:ascii="Arial" w:hAnsi="Arial" w:cs="Arial"/>
          <w:b w:val="0"/>
          <w:sz w:val="20"/>
          <w:szCs w:val="20"/>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Pr="00143C56" w:rsidRDefault="00443534" w:rsidP="00443534">
      <w:pPr>
        <w:spacing w:line="360" w:lineRule="auto"/>
        <w:rPr>
          <w:rFonts w:ascii="Arial" w:hAnsi="Arial" w:cs="Arial"/>
          <w:sz w:val="20"/>
          <w:szCs w:val="20"/>
          <w:lang w:val="fr-FR"/>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sz w:val="20"/>
          <w:szCs w:val="20"/>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sectPr w:rsidR="00443534" w:rsidRPr="00143C56"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56" w:rsidRDefault="00143C56" w:rsidP="00D621B4">
      <w:r>
        <w:separator/>
      </w:r>
    </w:p>
  </w:endnote>
  <w:endnote w:type="continuationSeparator" w:id="0">
    <w:p w:rsidR="00143C56" w:rsidRDefault="00143C5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729D4ADB" wp14:editId="174DB676">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56" w:rsidRDefault="00143C56" w:rsidP="00D621B4">
      <w:r>
        <w:separator/>
      </w:r>
    </w:p>
  </w:footnote>
  <w:footnote w:type="continuationSeparator" w:id="0">
    <w:p w:rsidR="00143C56" w:rsidRDefault="00143C5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0BE4A754" wp14:editId="5DF3F225">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143C56" w:rsidRDefault="00143C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56"/>
    <w:rsid w:val="000055BF"/>
    <w:rsid w:val="00045580"/>
    <w:rsid w:val="000621B7"/>
    <w:rsid w:val="000B0782"/>
    <w:rsid w:val="00143C56"/>
    <w:rsid w:val="00185DE9"/>
    <w:rsid w:val="001A2D1B"/>
    <w:rsid w:val="002F3A91"/>
    <w:rsid w:val="003C3E35"/>
    <w:rsid w:val="003F69A7"/>
    <w:rsid w:val="0041337A"/>
    <w:rsid w:val="00443534"/>
    <w:rsid w:val="00460D9F"/>
    <w:rsid w:val="00514333"/>
    <w:rsid w:val="0051440B"/>
    <w:rsid w:val="00574F45"/>
    <w:rsid w:val="00577961"/>
    <w:rsid w:val="005C69AA"/>
    <w:rsid w:val="00692D1E"/>
    <w:rsid w:val="007529F8"/>
    <w:rsid w:val="007C53D1"/>
    <w:rsid w:val="008E67B2"/>
    <w:rsid w:val="009F6CD4"/>
    <w:rsid w:val="00A61ACA"/>
    <w:rsid w:val="00B0073F"/>
    <w:rsid w:val="00BA74DD"/>
    <w:rsid w:val="00CB7C07"/>
    <w:rsid w:val="00D600C6"/>
    <w:rsid w:val="00D621B4"/>
    <w:rsid w:val="00E86592"/>
    <w:rsid w:val="00EE598C"/>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yle.com/es/meyle-ki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yle.com/mobileCatalog2/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mey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eyle@klenkhoursch.de"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VGVLbo-RK0Y" TargetMode="External"/><Relationship Id="rId14" Type="http://schemas.openxmlformats.org/officeDocument/2006/relationships/hyperlink" Target="http://www.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96674-BCAA-4C29-B693-6AA0E593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Heidland</dc:creator>
  <cp:lastModifiedBy>Anja Wente</cp:lastModifiedBy>
  <cp:revision>3</cp:revision>
  <dcterms:created xsi:type="dcterms:W3CDTF">2019-07-17T09:53:00Z</dcterms:created>
  <dcterms:modified xsi:type="dcterms:W3CDTF">2019-07-17T11:20:00Z</dcterms:modified>
</cp:coreProperties>
</file>