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E6" w:rsidRDefault="004B05E6" w:rsidP="00BE7997">
      <w:pPr>
        <w:pStyle w:val="xmsonormal"/>
        <w:spacing w:before="0" w:beforeAutospacing="0" w:after="240" w:afterAutospacing="0"/>
        <w:jc w:val="both"/>
        <w:outlineLvl w:val="0"/>
        <w:rPr>
          <w:rStyle w:val="x033494008-29112010"/>
          <w:rFonts w:ascii="Arial" w:hAnsi="Arial" w:cs="Arial"/>
          <w:b/>
          <w:sz w:val="28"/>
          <w:szCs w:val="28"/>
          <w:lang w:val="fr-FR"/>
        </w:rPr>
      </w:pPr>
    </w:p>
    <w:p w:rsidR="00BE7997" w:rsidRPr="003467BF" w:rsidRDefault="00BE7997" w:rsidP="00BE7997">
      <w:pPr>
        <w:pStyle w:val="xmsonormal"/>
        <w:spacing w:before="0" w:beforeAutospacing="0" w:after="240" w:afterAutospacing="0"/>
        <w:jc w:val="both"/>
        <w:outlineLvl w:val="0"/>
        <w:rPr>
          <w:rStyle w:val="x033494008-29112010"/>
          <w:rFonts w:ascii="Arial" w:hAnsi="Arial" w:cs="Arial"/>
          <w:b/>
          <w:sz w:val="28"/>
          <w:szCs w:val="28"/>
          <w:lang w:val="fr-FR"/>
        </w:rPr>
      </w:pPr>
      <w:r>
        <w:rPr>
          <w:rStyle w:val="x033494008-29112010"/>
          <w:rFonts w:ascii="Arial" w:hAnsi="Arial" w:cs="Arial"/>
          <w:b/>
          <w:sz w:val="28"/>
          <w:szCs w:val="28"/>
          <w:lang w:val="fr-FR"/>
        </w:rPr>
        <w:t>« </w:t>
      </w:r>
      <w:r w:rsidRPr="003467BF">
        <w:rPr>
          <w:rStyle w:val="x033494008-29112010"/>
          <w:rFonts w:ascii="Arial" w:hAnsi="Arial" w:cs="Arial"/>
          <w:b/>
          <w:sz w:val="28"/>
          <w:szCs w:val="28"/>
          <w:lang w:val="fr-FR"/>
        </w:rPr>
        <w:t>Les mécaniciens MEYLE</w:t>
      </w:r>
      <w:r>
        <w:rPr>
          <w:rStyle w:val="x033494008-29112010"/>
          <w:rFonts w:ascii="Arial" w:hAnsi="Arial" w:cs="Arial"/>
          <w:b/>
          <w:sz w:val="28"/>
          <w:szCs w:val="28"/>
          <w:lang w:val="fr-FR"/>
        </w:rPr>
        <w:t> » réparent</w:t>
      </w:r>
      <w:r w:rsidRPr="003467BF">
        <w:rPr>
          <w:rStyle w:val="x033494008-29112010"/>
          <w:rFonts w:ascii="Arial" w:hAnsi="Arial" w:cs="Arial"/>
          <w:b/>
          <w:sz w:val="28"/>
          <w:szCs w:val="28"/>
          <w:lang w:val="fr-FR"/>
        </w:rPr>
        <w:t xml:space="preserve"> le bus de </w:t>
      </w:r>
      <w:r>
        <w:rPr>
          <w:rStyle w:val="x033494008-29112010"/>
          <w:rFonts w:ascii="Arial" w:hAnsi="Arial" w:cs="Arial"/>
          <w:b/>
          <w:sz w:val="28"/>
          <w:szCs w:val="28"/>
          <w:lang w:val="fr-FR"/>
        </w:rPr>
        <w:t xml:space="preserve">l’équipe du </w:t>
      </w:r>
      <w:r w:rsidRPr="003467BF">
        <w:rPr>
          <w:rStyle w:val="x033494008-29112010"/>
          <w:rFonts w:ascii="Arial" w:hAnsi="Arial" w:cs="Arial"/>
          <w:b/>
          <w:sz w:val="28"/>
          <w:szCs w:val="28"/>
          <w:lang w:val="fr-FR"/>
        </w:rPr>
        <w:t xml:space="preserve">FC St. Pauli </w:t>
      </w:r>
      <w:r>
        <w:rPr>
          <w:rStyle w:val="x033494008-29112010"/>
          <w:rFonts w:ascii="Arial" w:hAnsi="Arial" w:cs="Arial"/>
          <w:b/>
          <w:sz w:val="28"/>
          <w:szCs w:val="28"/>
          <w:lang w:val="fr-FR"/>
        </w:rPr>
        <w:t>Handball</w:t>
      </w:r>
      <w:r w:rsidRPr="003467BF">
        <w:rPr>
          <w:rStyle w:val="x033494008-29112010"/>
          <w:rFonts w:ascii="Arial" w:hAnsi="Arial" w:cs="Arial"/>
          <w:b/>
          <w:sz w:val="28"/>
          <w:szCs w:val="28"/>
          <w:lang w:val="fr-FR"/>
        </w:rPr>
        <w:t xml:space="preserve"> </w:t>
      </w:r>
    </w:p>
    <w:p w:rsidR="00BE7997" w:rsidRPr="005E093E" w:rsidRDefault="00BE7997" w:rsidP="00BE7997">
      <w:pPr>
        <w:pStyle w:val="xmsonormal"/>
        <w:spacing w:before="0" w:beforeAutospacing="0" w:after="240" w:afterAutospacing="0"/>
        <w:jc w:val="both"/>
        <w:outlineLvl w:val="0"/>
        <w:rPr>
          <w:rFonts w:ascii="Arial" w:hAnsi="Arial" w:cs="Arial"/>
          <w:sz w:val="28"/>
          <w:szCs w:val="26"/>
          <w:lang w:val="fr-FR"/>
        </w:rPr>
      </w:pPr>
      <w:r w:rsidRPr="005E093E">
        <w:rPr>
          <w:rFonts w:ascii="Arial" w:hAnsi="Arial" w:cs="Arial"/>
          <w:sz w:val="28"/>
          <w:szCs w:val="26"/>
          <w:lang w:val="fr-FR"/>
        </w:rPr>
        <w:t>Une visite inhabituelle au siège du fabricant hambourgeois MEYLE</w:t>
      </w:r>
    </w:p>
    <w:p w:rsidR="00BE7997" w:rsidRPr="00F87729" w:rsidRDefault="00BE7997" w:rsidP="00BE7997">
      <w:pPr>
        <w:spacing w:after="240" w:line="360" w:lineRule="auto"/>
        <w:jc w:val="both"/>
        <w:rPr>
          <w:rFonts w:ascii="Arial" w:hAnsi="Arial" w:cs="Arial"/>
          <w:b/>
        </w:rPr>
      </w:pPr>
      <w:r w:rsidRPr="005E093E">
        <w:rPr>
          <w:rFonts w:ascii="Arial" w:hAnsi="Arial"/>
          <w:b/>
          <w:u w:val="single"/>
        </w:rPr>
        <w:t>Hambourg, juillet 2017</w:t>
      </w:r>
      <w:r w:rsidRPr="005E093E">
        <w:rPr>
          <w:rFonts w:ascii="Arial" w:hAnsi="Arial"/>
          <w:b/>
        </w:rPr>
        <w:t xml:space="preserve">. </w:t>
      </w:r>
      <w:r w:rsidRPr="005E093E">
        <w:rPr>
          <w:rFonts w:ascii="Arial" w:hAnsi="Arial" w:cs="Arial"/>
          <w:b/>
          <w:color w:val="000000"/>
        </w:rPr>
        <w:t>Depuis 2016, MEYLE AG</w:t>
      </w:r>
      <w:r w:rsidRPr="005E093E">
        <w:rPr>
          <w:rFonts w:ascii="Arial" w:hAnsi="Arial" w:cs="Arial"/>
          <w:lang w:eastAsia="de-DE"/>
        </w:rPr>
        <w:t xml:space="preserve"> </w:t>
      </w:r>
      <w:r w:rsidRPr="005E093E">
        <w:rPr>
          <w:rFonts w:ascii="Arial" w:hAnsi="Arial" w:cs="Arial"/>
          <w:b/>
          <w:lang w:eastAsia="de-DE"/>
        </w:rPr>
        <w:t>est le sponsor principal</w:t>
      </w:r>
      <w:r>
        <w:rPr>
          <w:rFonts w:ascii="Arial" w:hAnsi="Arial" w:cs="Arial"/>
          <w:b/>
          <w:lang w:eastAsia="de-DE"/>
        </w:rPr>
        <w:t xml:space="preserve"> des 1</w:t>
      </w:r>
      <w:r w:rsidRPr="005E093E">
        <w:rPr>
          <w:rFonts w:ascii="Arial" w:hAnsi="Arial" w:cs="Arial"/>
          <w:b/>
          <w:vertAlign w:val="superscript"/>
          <w:lang w:eastAsia="de-DE"/>
        </w:rPr>
        <w:t>ère</w:t>
      </w:r>
      <w:r>
        <w:rPr>
          <w:rFonts w:ascii="Arial" w:hAnsi="Arial" w:cs="Arial"/>
          <w:b/>
          <w:vertAlign w:val="superscript"/>
          <w:lang w:eastAsia="de-DE"/>
        </w:rPr>
        <w:t>s</w:t>
      </w:r>
      <w:r>
        <w:rPr>
          <w:rFonts w:ascii="Arial" w:hAnsi="Arial" w:cs="Arial"/>
          <w:b/>
          <w:lang w:eastAsia="de-DE"/>
        </w:rPr>
        <w:t xml:space="preserve"> équipes </w:t>
      </w:r>
      <w:r w:rsidRPr="00F87729">
        <w:rPr>
          <w:rFonts w:ascii="Arial" w:hAnsi="Arial" w:cs="Arial"/>
          <w:b/>
          <w:lang w:eastAsia="de-DE"/>
        </w:rPr>
        <w:t>féminine et masculine du</w:t>
      </w:r>
      <w:r w:rsidRPr="00F87729">
        <w:rPr>
          <w:rFonts w:ascii="Arial" w:hAnsi="Arial" w:cs="Arial"/>
          <w:b/>
        </w:rPr>
        <w:t xml:space="preserve"> FC St. Pauli Handball. Les deux partenaires ont alors démontré pourquoi ils vont si bien ensemble : les « Mécaniciens MEYLE » ont réparé le bus de l’équipe des handballeurs, un vieux Mercedes Benz T1. « Le T1 est un membre à part entière de l’équipe », explique le capitaine  Arne </w:t>
      </w:r>
      <w:proofErr w:type="spellStart"/>
      <w:r w:rsidRPr="00F87729">
        <w:rPr>
          <w:rFonts w:ascii="Arial" w:hAnsi="Arial" w:cs="Arial"/>
          <w:b/>
        </w:rPr>
        <w:t>Dohren</w:t>
      </w:r>
      <w:proofErr w:type="spellEnd"/>
      <w:r w:rsidRPr="00F87729">
        <w:rPr>
          <w:rFonts w:ascii="Arial" w:hAnsi="Arial" w:cs="Arial"/>
          <w:b/>
        </w:rPr>
        <w:t xml:space="preserve">. « Il nous conduit non seulement aux matchs à l‘extérieur mais transporte également toujours notre équipement complet. » </w:t>
      </w:r>
    </w:p>
    <w:p w:rsidR="00BE7997" w:rsidRPr="00F87729" w:rsidRDefault="00BE7997" w:rsidP="00BE7997">
      <w:pPr>
        <w:spacing w:line="360" w:lineRule="auto"/>
        <w:jc w:val="both"/>
        <w:rPr>
          <w:rFonts w:ascii="Arial" w:hAnsi="Arial" w:cs="Arial"/>
        </w:rPr>
      </w:pPr>
      <w:r w:rsidRPr="00F87729">
        <w:rPr>
          <w:rFonts w:ascii="Arial" w:hAnsi="Arial" w:cs="Arial"/>
        </w:rPr>
        <w:t xml:space="preserve">Lors d’une visite de l’équipe au siège de la société MEYLE à Hambourg, le véhicule a été remis sur pied par les « Mécaniciens MEYLE ». De nombreux collaborateurs de MEYLE qui se rendent régulièrement aux matchs du FC St. Pauli Handball se sont réjouis de pouvoir montrer à l’équipe leur environnement de travail durant la visite. En traversant le bâtiment, l’équipe a finalement livré un match de handball d’un autre genre et visité l’entrepôt central pour les quelques 23.000 différentes références MEYLE. Vous trouverez la </w:t>
      </w:r>
      <w:hyperlink r:id="rId9" w:history="1">
        <w:r w:rsidRPr="00AF3B2D">
          <w:rPr>
            <w:rStyle w:val="Hyperlink"/>
            <w:rFonts w:ascii="Arial" w:hAnsi="Arial" w:cs="Arial"/>
          </w:rPr>
          <w:t>vidéo</w:t>
        </w:r>
      </w:hyperlink>
      <w:r w:rsidRPr="00F87729">
        <w:rPr>
          <w:rFonts w:ascii="Arial" w:hAnsi="Arial" w:cs="Arial"/>
        </w:rPr>
        <w:t xml:space="preserve"> « Mécaniciens MEYLE » avec l’équipe de handball  FC St. Pauli et les détails relatifs aux réparations faites sur le bus de l’équipe sous le lien suivant sur « MEYLE TV » : </w:t>
      </w:r>
      <w:hyperlink r:id="rId10" w:history="1">
        <w:r w:rsidRPr="002F4394">
          <w:rPr>
            <w:rStyle w:val="Hyperlink"/>
            <w:rFonts w:ascii="Arial" w:hAnsi="Arial" w:cs="Arial"/>
          </w:rPr>
          <w:t>https://youtu.be/88zMD3GuX28</w:t>
        </w:r>
      </w:hyperlink>
      <w:r w:rsidRPr="00F87729">
        <w:rPr>
          <w:rFonts w:ascii="Arial" w:hAnsi="Arial" w:cs="Arial"/>
        </w:rPr>
        <w:t xml:space="preserve">. Vous pourrez voir entre autres comment on remplace les amortisseurs et les bougies de préchauffage sur le Mercedes Benz T1. </w:t>
      </w:r>
    </w:p>
    <w:p w:rsidR="00BE7997" w:rsidRPr="00F87729" w:rsidRDefault="00BE7997" w:rsidP="00BE7997">
      <w:pPr>
        <w:spacing w:line="360" w:lineRule="auto"/>
        <w:jc w:val="both"/>
        <w:rPr>
          <w:rFonts w:ascii="Arial" w:hAnsi="Arial" w:cs="Arial"/>
        </w:rPr>
      </w:pPr>
    </w:p>
    <w:p w:rsidR="00BE7997" w:rsidRDefault="00BE7997" w:rsidP="00BE7997">
      <w:pPr>
        <w:spacing w:line="360" w:lineRule="auto"/>
        <w:jc w:val="both"/>
        <w:rPr>
          <w:rFonts w:ascii="Arial" w:hAnsi="Arial" w:cs="Arial"/>
        </w:rPr>
      </w:pPr>
      <w:r w:rsidRPr="00F87729">
        <w:rPr>
          <w:rFonts w:ascii="Arial" w:hAnsi="Arial" w:cs="Arial"/>
        </w:rPr>
        <w:t xml:space="preserve">Avec la vidéo, MEYLE tirera au sort un kit </w:t>
      </w:r>
      <w:proofErr w:type="gramStart"/>
      <w:r w:rsidRPr="00F87729">
        <w:rPr>
          <w:rFonts w:ascii="Arial" w:hAnsi="Arial" w:cs="Arial"/>
        </w:rPr>
        <w:t>supporter</w:t>
      </w:r>
      <w:proofErr w:type="gramEnd"/>
      <w:r w:rsidRPr="00F87729">
        <w:rPr>
          <w:rFonts w:ascii="Arial" w:hAnsi="Arial" w:cs="Arial"/>
        </w:rPr>
        <w:t xml:space="preserve"> du FC St. Pauli Handball et des « Mécaniciens MEYLE ». Il suffit alors de répondre à une question concernant le bus de l’équipe de handball</w:t>
      </w:r>
      <w:r>
        <w:rPr>
          <w:rFonts w:ascii="Arial" w:hAnsi="Arial" w:cs="Arial"/>
        </w:rPr>
        <w:t xml:space="preserve"> : </w:t>
      </w:r>
      <w:hyperlink r:id="rId11" w:history="1">
        <w:r w:rsidRPr="0078268D">
          <w:rPr>
            <w:rStyle w:val="Hyperlink"/>
            <w:rFonts w:ascii="Arial" w:hAnsi="Arial" w:cs="Arial"/>
          </w:rPr>
          <w:t>http://www.meyle.com/en/promotion-stpauli</w:t>
        </w:r>
      </w:hyperlink>
      <w:r>
        <w:rPr>
          <w:rFonts w:ascii="Arial" w:hAnsi="Arial" w:cs="Arial"/>
        </w:rPr>
        <w:t xml:space="preserve">. </w:t>
      </w:r>
      <w:r w:rsidRPr="00F87729">
        <w:rPr>
          <w:rFonts w:ascii="Arial" w:hAnsi="Arial" w:cs="Arial"/>
        </w:rPr>
        <w:t xml:space="preserve">La réponse adéquate se trouve dans la nouvelle </w:t>
      </w:r>
      <w:r w:rsidRPr="00051C84">
        <w:rPr>
          <w:rFonts w:ascii="Arial" w:hAnsi="Arial" w:cs="Arial"/>
        </w:rPr>
        <w:t>vidéo</w:t>
      </w:r>
      <w:r w:rsidRPr="00F87729">
        <w:rPr>
          <w:rFonts w:ascii="Arial" w:hAnsi="Arial" w:cs="Arial"/>
        </w:rPr>
        <w:t>.</w:t>
      </w:r>
    </w:p>
    <w:p w:rsidR="001D3426" w:rsidRDefault="001D3426" w:rsidP="001D3426">
      <w:pPr>
        <w:spacing w:line="360" w:lineRule="auto"/>
        <w:jc w:val="both"/>
        <w:rPr>
          <w:rFonts w:ascii="Arial" w:eastAsia="Calibri" w:hAnsi="Arial" w:cs="Arial"/>
          <w:sz w:val="20"/>
          <w:szCs w:val="20"/>
          <w:lang w:eastAsia="de-DE"/>
        </w:rPr>
      </w:pPr>
    </w:p>
    <w:p w:rsidR="004B05E6" w:rsidRDefault="004B05E6" w:rsidP="001D3426">
      <w:pPr>
        <w:spacing w:line="360" w:lineRule="auto"/>
        <w:jc w:val="both"/>
        <w:rPr>
          <w:rFonts w:ascii="Arial" w:eastAsia="Calibri" w:hAnsi="Arial" w:cs="Arial"/>
          <w:sz w:val="20"/>
          <w:szCs w:val="20"/>
          <w:lang w:eastAsia="de-DE"/>
        </w:rPr>
      </w:pPr>
    </w:p>
    <w:p w:rsidR="004B05E6" w:rsidRDefault="004B05E6" w:rsidP="001D3426">
      <w:pPr>
        <w:spacing w:line="360" w:lineRule="auto"/>
        <w:jc w:val="both"/>
        <w:rPr>
          <w:rFonts w:ascii="Arial" w:eastAsia="Calibri" w:hAnsi="Arial" w:cs="Arial"/>
          <w:sz w:val="20"/>
          <w:szCs w:val="20"/>
          <w:lang w:eastAsia="de-DE"/>
        </w:rPr>
      </w:pPr>
    </w:p>
    <w:p w:rsidR="001D3426" w:rsidRPr="001D3426" w:rsidRDefault="001D3426" w:rsidP="001D3426">
      <w:pPr>
        <w:spacing w:line="360" w:lineRule="auto"/>
        <w:jc w:val="both"/>
        <w:rPr>
          <w:rFonts w:ascii="Arial" w:eastAsia="Calibri" w:hAnsi="Arial" w:cs="Arial"/>
          <w:sz w:val="20"/>
          <w:szCs w:val="20"/>
          <w:lang w:eastAsia="de-DE"/>
        </w:rPr>
      </w:pPr>
      <w:r w:rsidRPr="001D3426">
        <w:rPr>
          <w:rFonts w:ascii="Arial" w:eastAsia="Calibri" w:hAnsi="Arial" w:cs="Arial"/>
          <w:sz w:val="20"/>
          <w:szCs w:val="20"/>
          <w:lang w:eastAsia="de-DE"/>
        </w:rPr>
        <w:t xml:space="preserve">Vous pouvez télécharger les communiqués et les photos de presse à l’adresse : </w:t>
      </w:r>
      <w:hyperlink r:id="rId12" w:history="1">
        <w:r w:rsidRPr="001D3426">
          <w:rPr>
            <w:rFonts w:ascii="Arial" w:eastAsia="Calibri" w:hAnsi="Arial" w:cs="Arial"/>
            <w:color w:val="0000FF"/>
            <w:sz w:val="20"/>
            <w:szCs w:val="20"/>
            <w:u w:val="single"/>
            <w:lang w:eastAsia="de-DE"/>
          </w:rPr>
          <w:t>www.meyle.com</w:t>
        </w:r>
      </w:hyperlink>
      <w:r w:rsidRPr="001D3426">
        <w:rPr>
          <w:rFonts w:ascii="Arial" w:eastAsia="Calibri" w:hAnsi="Arial" w:cs="Arial"/>
          <w:sz w:val="20"/>
          <w:szCs w:val="20"/>
          <w:lang w:eastAsia="de-DE"/>
        </w:rPr>
        <w:t xml:space="preserve"> ou les commander sous forme de fichier. </w:t>
      </w:r>
    </w:p>
    <w:p w:rsidR="001D3426" w:rsidRPr="00F87729" w:rsidRDefault="001D3426" w:rsidP="00BE7997">
      <w:pPr>
        <w:spacing w:line="360" w:lineRule="auto"/>
        <w:jc w:val="both"/>
        <w:rPr>
          <w:rFonts w:ascii="Arial" w:hAnsi="Arial" w:cs="Arial"/>
        </w:rPr>
      </w:pPr>
    </w:p>
    <w:p w:rsidR="001D3426" w:rsidRPr="001D3426" w:rsidRDefault="001D3426" w:rsidP="001D3426">
      <w:pPr>
        <w:jc w:val="both"/>
        <w:rPr>
          <w:rFonts w:ascii="Arial" w:eastAsia="Calibri" w:hAnsi="Arial" w:cs="Arial"/>
          <w:sz w:val="20"/>
          <w:szCs w:val="20"/>
          <w:lang w:val="de-DE" w:eastAsia="de-DE"/>
        </w:rPr>
      </w:pPr>
      <w:proofErr w:type="spellStart"/>
      <w:r w:rsidRPr="001D3426">
        <w:rPr>
          <w:rFonts w:ascii="Arial" w:eastAsia="Calibri" w:hAnsi="Arial" w:cs="Arial"/>
          <w:sz w:val="20"/>
          <w:szCs w:val="20"/>
          <w:lang w:val="de-DE" w:eastAsia="de-DE"/>
        </w:rPr>
        <w:t>Pour</w:t>
      </w:r>
      <w:proofErr w:type="spellEnd"/>
      <w:r w:rsidRPr="001D3426">
        <w:rPr>
          <w:rFonts w:ascii="Arial" w:eastAsia="Calibri" w:hAnsi="Arial" w:cs="Arial"/>
          <w:sz w:val="20"/>
          <w:szCs w:val="20"/>
          <w:lang w:val="de-DE" w:eastAsia="de-DE"/>
        </w:rPr>
        <w:t xml:space="preserve"> </w:t>
      </w:r>
      <w:proofErr w:type="spellStart"/>
      <w:r w:rsidRPr="001D3426">
        <w:rPr>
          <w:rFonts w:ascii="Arial" w:eastAsia="Calibri" w:hAnsi="Arial" w:cs="Arial"/>
          <w:sz w:val="20"/>
          <w:szCs w:val="20"/>
          <w:lang w:val="de-DE" w:eastAsia="de-DE"/>
        </w:rPr>
        <w:t>nous</w:t>
      </w:r>
      <w:proofErr w:type="spellEnd"/>
      <w:r w:rsidRPr="001D3426">
        <w:rPr>
          <w:rFonts w:ascii="Arial" w:eastAsia="Calibri" w:hAnsi="Arial" w:cs="Arial"/>
          <w:sz w:val="20"/>
          <w:szCs w:val="20"/>
          <w:lang w:val="de-DE" w:eastAsia="de-DE"/>
        </w:rPr>
        <w:t xml:space="preserve"> </w:t>
      </w:r>
      <w:proofErr w:type="spellStart"/>
      <w:proofErr w:type="gramStart"/>
      <w:r w:rsidRPr="001D3426">
        <w:rPr>
          <w:rFonts w:ascii="Arial" w:eastAsia="Calibri" w:hAnsi="Arial" w:cs="Arial"/>
          <w:sz w:val="20"/>
          <w:szCs w:val="20"/>
          <w:lang w:val="de-DE" w:eastAsia="de-DE"/>
        </w:rPr>
        <w:t>contacter</w:t>
      </w:r>
      <w:proofErr w:type="spellEnd"/>
      <w:r w:rsidRPr="001D3426">
        <w:rPr>
          <w:rFonts w:ascii="Arial" w:eastAsia="Calibri" w:hAnsi="Arial" w:cs="Arial"/>
          <w:sz w:val="20"/>
          <w:szCs w:val="20"/>
          <w:lang w:val="de-DE" w:eastAsia="de-DE"/>
        </w:rPr>
        <w:t xml:space="preserve"> :</w:t>
      </w:r>
      <w:proofErr w:type="gramEnd"/>
      <w:r w:rsidRPr="001D3426">
        <w:rPr>
          <w:rFonts w:ascii="Arial" w:eastAsia="Calibri" w:hAnsi="Arial" w:cs="Arial"/>
          <w:sz w:val="20"/>
          <w:szCs w:val="20"/>
          <w:lang w:val="de-DE" w:eastAsia="de-DE"/>
        </w:rPr>
        <w:t xml:space="preserve"> </w:t>
      </w:r>
    </w:p>
    <w:p w:rsidR="001D3426" w:rsidRPr="001D3426" w:rsidRDefault="001D3426" w:rsidP="001D3426">
      <w:pPr>
        <w:jc w:val="both"/>
        <w:rPr>
          <w:rFonts w:ascii="Arial" w:eastAsia="Calibri" w:hAnsi="Arial" w:cs="Arial"/>
          <w:sz w:val="20"/>
          <w:szCs w:val="20"/>
          <w:lang w:val="de-DE" w:eastAsia="de-DE"/>
        </w:rPr>
      </w:pPr>
    </w:p>
    <w:p w:rsidR="001D3426" w:rsidRPr="001D3426" w:rsidRDefault="001D3426" w:rsidP="001D3426">
      <w:pPr>
        <w:numPr>
          <w:ilvl w:val="0"/>
          <w:numId w:val="2"/>
        </w:numPr>
        <w:contextualSpacing/>
        <w:jc w:val="both"/>
        <w:rPr>
          <w:rFonts w:ascii="Arial" w:eastAsia="Calibri" w:hAnsi="Arial" w:cs="Arial"/>
          <w:sz w:val="20"/>
          <w:szCs w:val="20"/>
          <w:lang w:val="de-DE" w:eastAsia="de-DE"/>
        </w:rPr>
      </w:pPr>
      <w:r w:rsidRPr="001D3426">
        <w:rPr>
          <w:rFonts w:ascii="Arial" w:eastAsia="Calibri" w:hAnsi="Arial" w:cs="Arial"/>
          <w:sz w:val="20"/>
          <w:szCs w:val="20"/>
          <w:lang w:val="de-DE" w:eastAsia="de-DE"/>
        </w:rPr>
        <w:t xml:space="preserve">Klenk &amp; Hoursch AG, Inka Heitmann, </w:t>
      </w:r>
      <w:proofErr w:type="spellStart"/>
      <w:r w:rsidRPr="001D3426">
        <w:rPr>
          <w:rFonts w:ascii="Arial" w:eastAsia="Calibri" w:hAnsi="Arial" w:cs="Arial"/>
          <w:sz w:val="20"/>
          <w:szCs w:val="20"/>
          <w:lang w:val="de-DE" w:eastAsia="de-DE"/>
        </w:rPr>
        <w:t>tél</w:t>
      </w:r>
      <w:proofErr w:type="spellEnd"/>
      <w:r w:rsidRPr="001D3426">
        <w:rPr>
          <w:rFonts w:ascii="Arial" w:eastAsia="Calibri" w:hAnsi="Arial" w:cs="Arial"/>
          <w:sz w:val="20"/>
          <w:szCs w:val="20"/>
          <w:lang w:val="de-DE" w:eastAsia="de-DE"/>
        </w:rPr>
        <w:t xml:space="preserve">. +49 40 3020881-03, email: </w:t>
      </w:r>
      <w:hyperlink r:id="rId13" w:history="1">
        <w:r w:rsidRPr="001D3426">
          <w:rPr>
            <w:rFonts w:ascii="Arial" w:eastAsia="Calibri" w:hAnsi="Arial" w:cs="Arial"/>
            <w:color w:val="0000FF"/>
            <w:sz w:val="20"/>
            <w:szCs w:val="20"/>
            <w:u w:val="single"/>
            <w:lang w:val="de-DE" w:eastAsia="de-DE"/>
          </w:rPr>
          <w:t>meyle@klenkhoursch.de</w:t>
        </w:r>
      </w:hyperlink>
    </w:p>
    <w:p w:rsidR="001D3426" w:rsidRPr="001D3426" w:rsidRDefault="001D3426" w:rsidP="001D3426">
      <w:pPr>
        <w:numPr>
          <w:ilvl w:val="0"/>
          <w:numId w:val="2"/>
        </w:numPr>
        <w:contextualSpacing/>
        <w:jc w:val="both"/>
        <w:rPr>
          <w:rFonts w:ascii="Arial" w:eastAsia="Calibri" w:hAnsi="Arial" w:cs="Arial"/>
          <w:sz w:val="20"/>
          <w:szCs w:val="20"/>
          <w:lang w:val="de-DE" w:eastAsia="de-DE"/>
        </w:rPr>
      </w:pPr>
      <w:r w:rsidRPr="001D3426">
        <w:rPr>
          <w:rFonts w:ascii="Arial" w:eastAsia="Calibri" w:hAnsi="Arial" w:cs="Arial"/>
          <w:sz w:val="20"/>
          <w:szCs w:val="20"/>
          <w:lang w:val="de-DE" w:eastAsia="de-DE"/>
        </w:rPr>
        <w:t xml:space="preserve">MEYLE AG, Annika Fuchs, </w:t>
      </w:r>
      <w:proofErr w:type="spellStart"/>
      <w:r w:rsidRPr="001D3426">
        <w:rPr>
          <w:rFonts w:ascii="Arial" w:eastAsia="Calibri" w:hAnsi="Arial" w:cs="Arial"/>
          <w:sz w:val="20"/>
          <w:szCs w:val="20"/>
          <w:lang w:val="de-DE" w:eastAsia="de-DE"/>
        </w:rPr>
        <w:t>tél</w:t>
      </w:r>
      <w:proofErr w:type="spellEnd"/>
      <w:r w:rsidRPr="001D3426">
        <w:rPr>
          <w:rFonts w:ascii="Arial" w:eastAsia="Calibri" w:hAnsi="Arial" w:cs="Arial"/>
          <w:sz w:val="20"/>
          <w:szCs w:val="20"/>
          <w:lang w:val="de-DE" w:eastAsia="de-DE"/>
        </w:rPr>
        <w:t xml:space="preserve">. +49 40 67506-519, email : </w:t>
      </w:r>
      <w:hyperlink r:id="rId14" w:history="1">
        <w:r w:rsidRPr="001D3426">
          <w:rPr>
            <w:rFonts w:ascii="Arial" w:eastAsia="Calibri" w:hAnsi="Arial" w:cs="Arial"/>
            <w:color w:val="0000FF"/>
            <w:sz w:val="20"/>
            <w:szCs w:val="20"/>
            <w:u w:val="single"/>
            <w:lang w:val="de-DE" w:eastAsia="de-DE"/>
          </w:rPr>
          <w:t>annika.fuchs@meyle.com</w:t>
        </w:r>
      </w:hyperlink>
      <w:r w:rsidRPr="001D3426">
        <w:rPr>
          <w:rFonts w:ascii="Arial" w:eastAsia="Calibri" w:hAnsi="Arial" w:cs="Arial"/>
          <w:sz w:val="20"/>
          <w:szCs w:val="20"/>
          <w:lang w:val="de-DE" w:eastAsia="de-DE"/>
        </w:rPr>
        <w:t xml:space="preserve"> </w:t>
      </w:r>
    </w:p>
    <w:p w:rsidR="00CB7C07" w:rsidRDefault="00CB7C07">
      <w:pPr>
        <w:rPr>
          <w:rFonts w:ascii="Arial" w:hAnsi="Arial" w:cs="Arial"/>
          <w:sz w:val="20"/>
          <w:szCs w:val="20"/>
        </w:rPr>
      </w:pPr>
    </w:p>
    <w:p w:rsidR="00006402" w:rsidRDefault="00006402">
      <w:pPr>
        <w:rPr>
          <w:rFonts w:ascii="Arial" w:hAnsi="Arial" w:cs="Arial"/>
          <w:sz w:val="20"/>
          <w:szCs w:val="20"/>
        </w:rPr>
      </w:pPr>
    </w:p>
    <w:p w:rsidR="00006402" w:rsidRPr="005612DB" w:rsidRDefault="00006402" w:rsidP="00006402">
      <w:pPr>
        <w:spacing w:line="360" w:lineRule="auto"/>
        <w:jc w:val="both"/>
        <w:rPr>
          <w:rFonts w:ascii="Arial" w:hAnsi="Arial" w:cs="Arial"/>
          <w:b/>
          <w:sz w:val="18"/>
          <w:szCs w:val="22"/>
        </w:rPr>
      </w:pPr>
      <w:r>
        <w:rPr>
          <w:rFonts w:ascii="Arial" w:hAnsi="Arial"/>
          <w:b/>
          <w:sz w:val="18"/>
        </w:rPr>
        <w:t xml:space="preserve">À propos de l'entreprise </w:t>
      </w:r>
    </w:p>
    <w:p w:rsidR="00006402" w:rsidRPr="005612DB" w:rsidRDefault="00006402" w:rsidP="00006402">
      <w:pPr>
        <w:spacing w:after="240" w:line="360" w:lineRule="auto"/>
        <w:jc w:val="both"/>
        <w:rPr>
          <w:rStyle w:val="Fett"/>
          <w:rFonts w:ascii="Arial" w:hAnsi="Arial" w:cs="Arial"/>
          <w:b w:val="0"/>
          <w:sz w:val="18"/>
          <w:szCs w:val="22"/>
        </w:rPr>
      </w:pPr>
      <w:r>
        <w:rPr>
          <w:rFonts w:ascii="Arial" w:hAnsi="Arial"/>
          <w:sz w:val="18"/>
        </w:rPr>
        <w:t xml:space="preserve">Sous la marque MEYLE, MEYLE AG développe, produit et commercialise des pièces de rechange de qualité pour voitures personnelles, véhicules utilitaires et poids lourds pour le marché indépendant des pièces détachées. La marque MEYLE comprend </w:t>
      </w:r>
      <w:r>
        <w:rPr>
          <w:rStyle w:val="Fett"/>
          <w:rFonts w:ascii="Arial" w:hAnsi="Arial"/>
          <w:b w:val="0"/>
          <w:sz w:val="18"/>
        </w:rPr>
        <w:t xml:space="preserve">trois gammes de produits MEYLE-ORIGINAL, MEYLE-HD et MEYLE-PD. </w:t>
      </w:r>
      <w:bookmarkStart w:id="0" w:name="_GoBack"/>
      <w:bookmarkEnd w:id="0"/>
    </w:p>
    <w:p w:rsidR="00006402" w:rsidRPr="005612DB" w:rsidRDefault="00006402" w:rsidP="00006402">
      <w:pPr>
        <w:spacing w:after="240" w:line="360" w:lineRule="auto"/>
        <w:jc w:val="both"/>
        <w:rPr>
          <w:rStyle w:val="Fett"/>
          <w:rFonts w:ascii="Arial" w:hAnsi="Arial" w:cs="Arial"/>
          <w:b w:val="0"/>
          <w:sz w:val="18"/>
          <w:szCs w:val="22"/>
        </w:rPr>
      </w:pPr>
      <w:r>
        <w:rPr>
          <w:rStyle w:val="Fett"/>
          <w:rFonts w:ascii="Arial" w:hAnsi="Arial"/>
          <w:b w:val="0"/>
          <w:sz w:val="18"/>
        </w:rPr>
        <w:t xml:space="preserve">La gamme totale avec laquelle le fabricant de Hambourg couvre presque toutes les exigences est composée comme suit : </w:t>
      </w:r>
    </w:p>
    <w:p w:rsidR="00006402" w:rsidRPr="005612DB" w:rsidRDefault="00006402" w:rsidP="00006402">
      <w:pPr>
        <w:pStyle w:val="KeinLeerraum"/>
        <w:numPr>
          <w:ilvl w:val="0"/>
          <w:numId w:val="1"/>
        </w:numPr>
        <w:spacing w:line="360" w:lineRule="auto"/>
        <w:jc w:val="both"/>
        <w:rPr>
          <w:rStyle w:val="Fett"/>
          <w:rFonts w:ascii="Arial" w:hAnsi="Arial" w:cs="Arial"/>
          <w:b w:val="0"/>
          <w:sz w:val="18"/>
          <w:szCs w:val="22"/>
        </w:rPr>
      </w:pPr>
      <w:r w:rsidRPr="00D072DB">
        <w:rPr>
          <w:rStyle w:val="Fett"/>
          <w:rFonts w:ascii="Arial" w:hAnsi="Arial"/>
          <w:b w:val="0"/>
          <w:sz w:val="18"/>
        </w:rPr>
        <w:t>MEYLE-ORIGINAL : aussi ajustée que la pièce d'origine</w:t>
      </w:r>
      <w:r>
        <w:rPr>
          <w:rStyle w:val="Fett"/>
          <w:rFonts w:ascii="Arial" w:hAnsi="Arial"/>
          <w:b w:val="0"/>
          <w:sz w:val="18"/>
        </w:rPr>
        <w:t xml:space="preserve"> – la gamme comprend </w:t>
      </w:r>
      <w:r>
        <w:rPr>
          <w:rFonts w:ascii="Arial" w:hAnsi="Arial"/>
          <w:sz w:val="18"/>
        </w:rPr>
        <w:t xml:space="preserve">environ </w:t>
      </w:r>
      <w:r>
        <w:rPr>
          <w:rStyle w:val="Fett"/>
          <w:rFonts w:ascii="Arial" w:hAnsi="Arial"/>
          <w:b w:val="0"/>
          <w:sz w:val="18"/>
        </w:rPr>
        <w:t xml:space="preserve">20.000 articles de qualité. </w:t>
      </w:r>
    </w:p>
    <w:p w:rsidR="00006402" w:rsidRPr="005612DB" w:rsidRDefault="00006402" w:rsidP="00006402">
      <w:pPr>
        <w:pStyle w:val="KeinLeerraum"/>
        <w:numPr>
          <w:ilvl w:val="0"/>
          <w:numId w:val="1"/>
        </w:numPr>
        <w:spacing w:line="360" w:lineRule="auto"/>
        <w:jc w:val="both"/>
        <w:rPr>
          <w:rStyle w:val="Fett"/>
          <w:rFonts w:ascii="Arial" w:hAnsi="Arial" w:cs="Arial"/>
          <w:b w:val="0"/>
          <w:sz w:val="18"/>
          <w:szCs w:val="22"/>
        </w:rPr>
      </w:pPr>
      <w:r w:rsidRPr="00D072DB">
        <w:rPr>
          <w:rStyle w:val="Fett"/>
          <w:rFonts w:ascii="Arial" w:hAnsi="Arial"/>
          <w:b w:val="0"/>
          <w:sz w:val="18"/>
        </w:rPr>
        <w:t>MEYLE-PD : technique peaufinée et améliorée.</w:t>
      </w:r>
      <w:r>
        <w:rPr>
          <w:rStyle w:val="Fett"/>
          <w:rFonts w:ascii="Arial" w:hAnsi="Arial"/>
          <w:b w:val="0"/>
          <w:sz w:val="18"/>
        </w:rPr>
        <w:t xml:space="preserve"> – Elle </w:t>
      </w:r>
      <w:r>
        <w:rPr>
          <w:rFonts w:ascii="Arial" w:hAnsi="Arial"/>
          <w:sz w:val="18"/>
        </w:rPr>
        <w:t>comprend environ 2.000 disques et plaques de frein optimisées avec une puissance de freinage supérieure et une technologie moderne de revêtement.</w:t>
      </w:r>
    </w:p>
    <w:p w:rsidR="00006402" w:rsidRPr="005612DB" w:rsidRDefault="00006402" w:rsidP="00006402">
      <w:pPr>
        <w:pStyle w:val="KeinLeerraum"/>
        <w:numPr>
          <w:ilvl w:val="0"/>
          <w:numId w:val="1"/>
        </w:numPr>
        <w:spacing w:line="360" w:lineRule="auto"/>
        <w:jc w:val="both"/>
        <w:rPr>
          <w:rStyle w:val="Fett"/>
          <w:rFonts w:ascii="Arial" w:hAnsi="Arial" w:cs="Arial"/>
          <w:b w:val="0"/>
          <w:sz w:val="18"/>
          <w:szCs w:val="22"/>
        </w:rPr>
      </w:pPr>
      <w:r w:rsidRPr="00D072DB">
        <w:rPr>
          <w:rStyle w:val="Fett"/>
          <w:rFonts w:ascii="Arial" w:hAnsi="Arial"/>
          <w:b w:val="0"/>
          <w:sz w:val="18"/>
        </w:rPr>
        <w:t>MEYLE-HD : meilleur que le produit d'origine.</w:t>
      </w:r>
      <w:r>
        <w:rPr>
          <w:rStyle w:val="Fett"/>
          <w:rFonts w:ascii="Arial" w:hAnsi="Arial"/>
          <w:b w:val="0"/>
          <w:sz w:val="18"/>
        </w:rPr>
        <w:t xml:space="preserve"> – Les ingénieurs MEYLE ont déjà développé </w:t>
      </w:r>
      <w:r>
        <w:rPr>
          <w:rFonts w:ascii="Arial" w:hAnsi="Arial"/>
          <w:sz w:val="18"/>
        </w:rPr>
        <w:t>environ 1.000</w:t>
      </w:r>
      <w:r>
        <w:rPr>
          <w:rStyle w:val="Fett"/>
          <w:rFonts w:ascii="Arial" w:hAnsi="Arial"/>
          <w:b w:val="0"/>
          <w:sz w:val="18"/>
        </w:rPr>
        <w:t xml:space="preserve"> pièces MEYLE-HD pour des milliers modèles de véhicules différents. </w:t>
      </w:r>
      <w:r>
        <w:rPr>
          <w:rFonts w:ascii="Arial" w:hAnsi="Arial"/>
          <w:sz w:val="18"/>
        </w:rPr>
        <w:t xml:space="preserve">Elles sont optimisées techniquement </w:t>
      </w:r>
      <w:r>
        <w:rPr>
          <w:rStyle w:val="Fett"/>
          <w:rFonts w:ascii="Arial" w:hAnsi="Arial"/>
          <w:b w:val="0"/>
          <w:sz w:val="18"/>
        </w:rPr>
        <w:t xml:space="preserve"> par rapport à la qualité de première monte</w:t>
      </w:r>
      <w:r>
        <w:rPr>
          <w:rFonts w:ascii="Arial" w:hAnsi="Arial"/>
          <w:sz w:val="18"/>
        </w:rPr>
        <w:t xml:space="preserve"> et </w:t>
      </w:r>
      <w:r>
        <w:rPr>
          <w:rStyle w:val="Fett"/>
          <w:rFonts w:ascii="Arial" w:hAnsi="Arial"/>
          <w:b w:val="0"/>
          <w:sz w:val="18"/>
        </w:rPr>
        <w:t>sont particulièrement solides et durables</w:t>
      </w:r>
      <w:r>
        <w:rPr>
          <w:rFonts w:ascii="Arial" w:hAnsi="Arial"/>
          <w:sz w:val="18"/>
        </w:rPr>
        <w:t>. Une garantie de quatre ans est accordée sur la position unique des pièces optimisées techniquement MEYLE-HD.</w:t>
      </w:r>
    </w:p>
    <w:p w:rsidR="00006402" w:rsidRPr="005612DB" w:rsidRDefault="00006402" w:rsidP="00006402">
      <w:pPr>
        <w:pStyle w:val="KeinLeerraum"/>
        <w:spacing w:line="360" w:lineRule="auto"/>
        <w:rPr>
          <w:rStyle w:val="Fett"/>
          <w:rFonts w:ascii="Arial" w:hAnsi="Arial" w:cs="Arial"/>
          <w:b w:val="0"/>
          <w:sz w:val="18"/>
          <w:szCs w:val="22"/>
        </w:rPr>
      </w:pPr>
    </w:p>
    <w:p w:rsidR="00006402" w:rsidRPr="005612DB" w:rsidRDefault="00006402" w:rsidP="00006402">
      <w:pPr>
        <w:spacing w:after="240" w:line="360" w:lineRule="auto"/>
        <w:jc w:val="both"/>
        <w:rPr>
          <w:rFonts w:ascii="Arial" w:hAnsi="Arial" w:cs="Arial"/>
          <w:sz w:val="18"/>
          <w:szCs w:val="22"/>
        </w:rPr>
      </w:pPr>
      <w:r>
        <w:rPr>
          <w:rFonts w:ascii="Arial" w:hAnsi="Arial"/>
          <w:sz w:val="18"/>
        </w:rPr>
        <w:t xml:space="preserve">MEYLE AG possède son siège à Hambourg et est active dans 120 pays. En plus du centre logistique ultramoderne de Hambourg, l'entreprise possède des filiales et des sites de production dans le monde entier. </w:t>
      </w:r>
    </w:p>
    <w:p w:rsidR="00006402" w:rsidRPr="005612DB" w:rsidRDefault="00006402" w:rsidP="00006402">
      <w:pPr>
        <w:rPr>
          <w:rFonts w:ascii="Arial" w:hAnsi="Arial" w:cs="Arial"/>
          <w:sz w:val="20"/>
          <w:szCs w:val="20"/>
        </w:rPr>
      </w:pPr>
    </w:p>
    <w:p w:rsidR="00006402" w:rsidRPr="00045580" w:rsidRDefault="00006402">
      <w:pPr>
        <w:rPr>
          <w:rFonts w:ascii="Arial" w:hAnsi="Arial" w:cs="Arial"/>
          <w:sz w:val="20"/>
          <w:szCs w:val="20"/>
        </w:rPr>
      </w:pPr>
    </w:p>
    <w:sectPr w:rsidR="00006402" w:rsidRPr="00045580" w:rsidSect="0041337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eastAsia="de-DE"/>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185DE9">
    <w:pPr>
      <w:pStyle w:val="Kopfzeile"/>
    </w:pPr>
    <w:r w:rsidRPr="00185DE9">
      <w:rPr>
        <w:noProof/>
        <w:lang w:val="de-DE" w:eastAsia="de-DE"/>
      </w:rPr>
      <w:drawing>
        <wp:inline distT="0" distB="0" distL="0" distR="0">
          <wp:extent cx="5760720" cy="1033060"/>
          <wp:effectExtent l="19050" t="0" r="0" b="0"/>
          <wp:docPr id="5" name="Grafik 4" descr="Header_Pressemitteilung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fr.jpg"/>
                  <pic:cNvPicPr/>
                </pic:nvPicPr>
                <pic:blipFill>
                  <a:blip r:embed="rId1"/>
                  <a:stretch>
                    <a:fillRect/>
                  </a:stretch>
                </pic:blipFill>
                <pic:spPr>
                  <a:xfrm>
                    <a:off x="0" y="0"/>
                    <a:ext cx="5760720" cy="10330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C63E1"/>
    <w:multiLevelType w:val="hybridMultilevel"/>
    <w:tmpl w:val="12C434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7AA56BDF"/>
    <w:multiLevelType w:val="hybridMultilevel"/>
    <w:tmpl w:val="368E77A0"/>
    <w:lvl w:ilvl="0" w:tplc="0407000F">
      <w:start w:val="1"/>
      <w:numFmt w:val="decimal"/>
      <w:lvlText w:val="%1."/>
      <w:lvlJc w:val="left"/>
      <w:pPr>
        <w:ind w:left="720" w:hanging="360"/>
      </w:p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06402"/>
    <w:rsid w:val="00045580"/>
    <w:rsid w:val="00185DE9"/>
    <w:rsid w:val="001A2D1B"/>
    <w:rsid w:val="001D3426"/>
    <w:rsid w:val="002F3A91"/>
    <w:rsid w:val="003F69A7"/>
    <w:rsid w:val="0041337A"/>
    <w:rsid w:val="00460D9F"/>
    <w:rsid w:val="004B05E6"/>
    <w:rsid w:val="00574F45"/>
    <w:rsid w:val="007F682C"/>
    <w:rsid w:val="00A61ACA"/>
    <w:rsid w:val="00B0073F"/>
    <w:rsid w:val="00BA74DD"/>
    <w:rsid w:val="00BE7997"/>
    <w:rsid w:val="00CB7C07"/>
    <w:rsid w:val="00D600C6"/>
    <w:rsid w:val="00D621B4"/>
    <w:rsid w:val="00EE598C"/>
    <w:rsid w:val="00FB3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402"/>
    <w:rPr>
      <w:rFonts w:ascii="Times New Roman" w:eastAsia="Times New Roman" w:hAnsi="Times New Roman" w:cs="Times New Roman"/>
      <w:sz w:val="24"/>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006402"/>
    <w:rPr>
      <w:b/>
      <w:bCs/>
      <w:lang w:val="fr-FR" w:eastAsia="fr-FR"/>
    </w:rPr>
  </w:style>
  <w:style w:type="paragraph" w:styleId="KeinLeerraum">
    <w:name w:val="No Spacing"/>
    <w:uiPriority w:val="1"/>
    <w:qFormat/>
    <w:rsid w:val="00006402"/>
    <w:rPr>
      <w:rFonts w:ascii="Times New Roman" w:eastAsia="Times New Roman" w:hAnsi="Times New Roman" w:cs="Times New Roman"/>
      <w:sz w:val="24"/>
      <w:szCs w:val="24"/>
      <w:lang w:val="fr-FR" w:eastAsia="fr-FR"/>
    </w:rPr>
  </w:style>
  <w:style w:type="character" w:styleId="Hyperlink">
    <w:name w:val="Hyperlink"/>
    <w:uiPriority w:val="99"/>
    <w:unhideWhenUsed/>
    <w:rsid w:val="00BE7997"/>
    <w:rPr>
      <w:color w:val="0000FF"/>
      <w:u w:val="single"/>
    </w:rPr>
  </w:style>
  <w:style w:type="paragraph" w:customStyle="1" w:styleId="xmsonormal">
    <w:name w:val="x_msonormal"/>
    <w:basedOn w:val="Standard"/>
    <w:rsid w:val="00BE7997"/>
    <w:pPr>
      <w:spacing w:before="100" w:beforeAutospacing="1" w:after="100" w:afterAutospacing="1"/>
    </w:pPr>
    <w:rPr>
      <w:lang w:val="de-DE" w:eastAsia="de-DE"/>
    </w:rPr>
  </w:style>
  <w:style w:type="character" w:customStyle="1" w:styleId="x033494008-29112010">
    <w:name w:val="x_033494008-29112010"/>
    <w:rsid w:val="00BE7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402"/>
    <w:rPr>
      <w:rFonts w:ascii="Times New Roman" w:eastAsia="Times New Roman" w:hAnsi="Times New Roman" w:cs="Times New Roman"/>
      <w:sz w:val="24"/>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006402"/>
    <w:rPr>
      <w:b/>
      <w:bCs/>
      <w:lang w:val="fr-FR" w:eastAsia="fr-FR"/>
    </w:rPr>
  </w:style>
  <w:style w:type="paragraph" w:styleId="KeinLeerraum">
    <w:name w:val="No Spacing"/>
    <w:uiPriority w:val="1"/>
    <w:qFormat/>
    <w:rsid w:val="00006402"/>
    <w:rPr>
      <w:rFonts w:ascii="Times New Roman" w:eastAsia="Times New Roman" w:hAnsi="Times New Roman" w:cs="Times New Roman"/>
      <w:sz w:val="24"/>
      <w:szCs w:val="24"/>
      <w:lang w:val="fr-FR" w:eastAsia="fr-FR"/>
    </w:rPr>
  </w:style>
  <w:style w:type="character" w:styleId="Hyperlink">
    <w:name w:val="Hyperlink"/>
    <w:uiPriority w:val="99"/>
    <w:unhideWhenUsed/>
    <w:rsid w:val="00BE7997"/>
    <w:rPr>
      <w:color w:val="0000FF"/>
      <w:u w:val="single"/>
    </w:rPr>
  </w:style>
  <w:style w:type="paragraph" w:customStyle="1" w:styleId="xmsonormal">
    <w:name w:val="x_msonormal"/>
    <w:basedOn w:val="Standard"/>
    <w:rsid w:val="00BE7997"/>
    <w:pPr>
      <w:spacing w:before="100" w:beforeAutospacing="1" w:after="100" w:afterAutospacing="1"/>
    </w:pPr>
    <w:rPr>
      <w:lang w:val="de-DE" w:eastAsia="de-DE"/>
    </w:rPr>
  </w:style>
  <w:style w:type="character" w:customStyle="1" w:styleId="x033494008-29112010">
    <w:name w:val="x_033494008-29112010"/>
    <w:rsid w:val="00BE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43933">
      <w:bodyDiv w:val="1"/>
      <w:marLeft w:val="0"/>
      <w:marRight w:val="0"/>
      <w:marTop w:val="0"/>
      <w:marBottom w:val="0"/>
      <w:divBdr>
        <w:top w:val="none" w:sz="0" w:space="0" w:color="auto"/>
        <w:left w:val="none" w:sz="0" w:space="0" w:color="auto"/>
        <w:bottom w:val="none" w:sz="0" w:space="0" w:color="auto"/>
        <w:right w:val="none" w:sz="0" w:space="0" w:color="auto"/>
      </w:divBdr>
    </w:div>
    <w:div w:id="16236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yle@klenkhoursch.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yl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yle.com/en/promotion-stpaul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outu.be/88zMD3GuX28" TargetMode="External"/><Relationship Id="rId4" Type="http://schemas.microsoft.com/office/2007/relationships/stylesWithEffects" Target="stylesWithEffects.xml"/><Relationship Id="rId9" Type="http://schemas.openxmlformats.org/officeDocument/2006/relationships/hyperlink" Target="https://youtu.be/88zMD3GuX28" TargetMode="External"/><Relationship Id="rId14" Type="http://schemas.openxmlformats.org/officeDocument/2006/relationships/hyperlink" Target="mailto:annika.fuchs@mey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E1CBB-37C6-4047-AA75-35216280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Inka Heitmann</cp:lastModifiedBy>
  <cp:revision>4</cp:revision>
  <dcterms:created xsi:type="dcterms:W3CDTF">2017-07-10T13:03:00Z</dcterms:created>
  <dcterms:modified xsi:type="dcterms:W3CDTF">2017-07-11T07:10:00Z</dcterms:modified>
</cp:coreProperties>
</file>