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FD" w:rsidRPr="00E87952" w:rsidRDefault="00C554FD" w:rsidP="00C554FD">
      <w:pPr>
        <w:spacing w:after="240"/>
        <w:jc w:val="both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r w:rsidRPr="00E87952">
        <w:rPr>
          <w:rFonts w:ascii="Arial" w:hAnsi="Arial" w:cs="Arial"/>
          <w:b/>
          <w:sz w:val="28"/>
          <w:szCs w:val="28"/>
          <w:lang w:val="pl-PL"/>
        </w:rPr>
        <w:t xml:space="preserve">„Mechanicy </w:t>
      </w:r>
      <w:r>
        <w:rPr>
          <w:rFonts w:ascii="Arial" w:hAnsi="Arial" w:cs="Arial"/>
          <w:b/>
          <w:sz w:val="28"/>
          <w:szCs w:val="28"/>
          <w:lang w:val="pl-PL"/>
        </w:rPr>
        <w:t xml:space="preserve">MEYLE“ prezentują </w:t>
      </w:r>
      <w:r w:rsidRPr="00E87952">
        <w:rPr>
          <w:rFonts w:ascii="Arial" w:hAnsi="Arial" w:cs="Arial"/>
          <w:b/>
          <w:sz w:val="28"/>
          <w:szCs w:val="28"/>
          <w:lang w:val="pl-PL"/>
        </w:rPr>
        <w:t xml:space="preserve">montaż i </w:t>
      </w:r>
      <w:r>
        <w:rPr>
          <w:rFonts w:ascii="Arial" w:hAnsi="Arial" w:cs="Arial"/>
          <w:b/>
          <w:sz w:val="28"/>
          <w:szCs w:val="28"/>
          <w:lang w:val="pl-PL"/>
        </w:rPr>
        <w:t>demontaż amortyzatorów w</w:t>
      </w:r>
      <w:r w:rsidRPr="00E87952">
        <w:rPr>
          <w:rFonts w:ascii="Arial" w:hAnsi="Arial" w:cs="Arial"/>
          <w:b/>
          <w:sz w:val="28"/>
          <w:szCs w:val="28"/>
          <w:lang w:val="pl-PL"/>
        </w:rPr>
        <w:t xml:space="preserve"> V</w:t>
      </w:r>
      <w:r>
        <w:rPr>
          <w:rFonts w:ascii="Arial" w:hAnsi="Arial" w:cs="Arial"/>
          <w:b/>
          <w:sz w:val="28"/>
          <w:szCs w:val="28"/>
          <w:lang w:val="pl-PL"/>
        </w:rPr>
        <w:t>olkswagenie</w:t>
      </w:r>
      <w:r w:rsidRPr="00E87952">
        <w:rPr>
          <w:rFonts w:ascii="Arial" w:hAnsi="Arial" w:cs="Arial"/>
          <w:b/>
          <w:sz w:val="28"/>
          <w:szCs w:val="28"/>
          <w:lang w:val="pl-PL"/>
        </w:rPr>
        <w:t xml:space="preserve"> T5</w:t>
      </w:r>
      <w:r>
        <w:rPr>
          <w:rFonts w:ascii="Arial" w:hAnsi="Arial" w:cs="Arial"/>
          <w:b/>
          <w:sz w:val="28"/>
          <w:szCs w:val="28"/>
          <w:lang w:val="pl-PL"/>
        </w:rPr>
        <w:t>.</w:t>
      </w:r>
      <w:r w:rsidRPr="00E87952">
        <w:rPr>
          <w:rFonts w:ascii="Arial" w:hAnsi="Arial" w:cs="Arial"/>
          <w:b/>
          <w:sz w:val="26"/>
          <w:szCs w:val="26"/>
          <w:lang w:val="pl-PL"/>
        </w:rPr>
        <w:t xml:space="preserve"> </w:t>
      </w:r>
    </w:p>
    <w:p w:rsidR="00C554FD" w:rsidRPr="007B7577" w:rsidRDefault="00C554FD" w:rsidP="00C554FD">
      <w:pPr>
        <w:spacing w:after="240"/>
        <w:jc w:val="both"/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szCs w:val="26"/>
          <w:lang w:val="pl-PL"/>
        </w:rPr>
        <w:t>F</w:t>
      </w:r>
      <w:r w:rsidRPr="007B7577">
        <w:rPr>
          <w:rFonts w:ascii="Arial" w:hAnsi="Arial" w:cs="Arial"/>
          <w:sz w:val="28"/>
          <w:szCs w:val="26"/>
          <w:lang w:val="pl-PL"/>
        </w:rPr>
        <w:t xml:space="preserve">ilm </w:t>
      </w:r>
      <w:r>
        <w:rPr>
          <w:rFonts w:ascii="Arial" w:hAnsi="Arial" w:cs="Arial"/>
          <w:sz w:val="28"/>
          <w:szCs w:val="26"/>
          <w:lang w:val="pl-PL"/>
        </w:rPr>
        <w:t xml:space="preserve">szkoleniowy </w:t>
      </w:r>
      <w:r w:rsidRPr="007B7577">
        <w:rPr>
          <w:rFonts w:ascii="Arial" w:hAnsi="Arial" w:cs="Arial"/>
          <w:sz w:val="28"/>
          <w:szCs w:val="26"/>
          <w:lang w:val="pl-PL"/>
        </w:rPr>
        <w:t>na kanale YouTube „</w:t>
      </w:r>
      <w:hyperlink r:id="rId9" w:history="1">
        <w:r w:rsidRPr="007B7577">
          <w:rPr>
            <w:rFonts w:ascii="Arial" w:hAnsi="Arial" w:cs="Arial"/>
            <w:sz w:val="28"/>
            <w:szCs w:val="26"/>
            <w:lang w:val="pl-PL"/>
          </w:rPr>
          <w:t>MEYLE TV</w:t>
        </w:r>
      </w:hyperlink>
      <w:r w:rsidRPr="007B7577">
        <w:rPr>
          <w:rFonts w:ascii="Arial" w:hAnsi="Arial" w:cs="Arial"/>
          <w:sz w:val="28"/>
          <w:szCs w:val="26"/>
          <w:lang w:val="pl-PL"/>
        </w:rPr>
        <w:t xml:space="preserve">“ </w:t>
      </w:r>
      <w:r>
        <w:rPr>
          <w:rFonts w:ascii="Arial" w:hAnsi="Arial" w:cs="Arial"/>
          <w:sz w:val="28"/>
          <w:szCs w:val="26"/>
          <w:lang w:val="pl-PL"/>
        </w:rPr>
        <w:t>zawierający praktyczne porady dla mechaników i pracowników warsztatów.</w:t>
      </w:r>
      <w:r w:rsidRPr="007B7577">
        <w:rPr>
          <w:rFonts w:ascii="Arial" w:hAnsi="Arial" w:cs="Arial"/>
          <w:sz w:val="28"/>
          <w:szCs w:val="26"/>
          <w:lang w:val="pl-PL"/>
        </w:rPr>
        <w:t xml:space="preserve"> </w:t>
      </w:r>
    </w:p>
    <w:p w:rsidR="00C554FD" w:rsidRPr="00D7620B" w:rsidRDefault="00C554FD" w:rsidP="00C554FD">
      <w:pPr>
        <w:spacing w:after="240" w:line="360" w:lineRule="auto"/>
        <w:jc w:val="both"/>
        <w:rPr>
          <w:rFonts w:ascii="Arial" w:hAnsi="Arial" w:cs="Arial"/>
          <w:b/>
          <w:lang w:val="pl-PL"/>
        </w:rPr>
      </w:pPr>
      <w:r w:rsidRPr="00D7620B">
        <w:rPr>
          <w:rFonts w:ascii="Arial" w:hAnsi="Arial" w:cs="Arial"/>
          <w:b/>
          <w:u w:val="single"/>
          <w:lang w:val="pl-PL"/>
        </w:rPr>
        <w:t xml:space="preserve">Hamburg, </w:t>
      </w:r>
      <w:r>
        <w:rPr>
          <w:rFonts w:ascii="Arial" w:hAnsi="Arial" w:cs="Arial"/>
          <w:b/>
          <w:u w:val="single"/>
          <w:lang w:val="pl-PL"/>
        </w:rPr>
        <w:t>12.12.</w:t>
      </w:r>
      <w:r w:rsidRPr="00D7620B">
        <w:rPr>
          <w:rFonts w:ascii="Arial" w:hAnsi="Arial" w:cs="Arial"/>
          <w:b/>
          <w:u w:val="single"/>
          <w:lang w:val="pl-PL"/>
        </w:rPr>
        <w:t>2017.</w:t>
      </w:r>
      <w:r w:rsidRPr="00D7620B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Amortyzatory to części szczególnie odpowiedzialne</w:t>
      </w:r>
      <w:r w:rsidRPr="00C8568E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za bezpieczeństwo jazdy. W</w:t>
      </w:r>
      <w:r w:rsidRPr="00C8568E">
        <w:rPr>
          <w:rFonts w:ascii="Arial" w:hAnsi="Arial" w:cs="Arial"/>
          <w:b/>
          <w:lang w:val="pl-PL"/>
        </w:rPr>
        <w:t xml:space="preserve"> przypadku </w:t>
      </w:r>
      <w:r>
        <w:rPr>
          <w:rFonts w:ascii="Arial" w:hAnsi="Arial" w:cs="Arial"/>
          <w:b/>
          <w:lang w:val="pl-PL"/>
        </w:rPr>
        <w:t>uszkodzenia zachodzi bezwarunkowa konieczność ich wymiany</w:t>
      </w:r>
      <w:r w:rsidRPr="00C8568E">
        <w:rPr>
          <w:rFonts w:ascii="Arial" w:hAnsi="Arial" w:cs="Arial"/>
          <w:b/>
          <w:lang w:val="pl-PL"/>
        </w:rPr>
        <w:t xml:space="preserve">. </w:t>
      </w:r>
      <w:r>
        <w:rPr>
          <w:rFonts w:ascii="Arial" w:hAnsi="Arial" w:cs="Arial"/>
          <w:b/>
          <w:lang w:val="pl-PL"/>
        </w:rPr>
        <w:t xml:space="preserve">Najpóźniej po przejechaniu </w:t>
      </w:r>
      <w:r w:rsidRPr="00C8568E">
        <w:rPr>
          <w:rFonts w:ascii="Arial" w:hAnsi="Arial" w:cs="Arial"/>
          <w:b/>
          <w:lang w:val="pl-PL"/>
        </w:rPr>
        <w:t>80.000 kilomet</w:t>
      </w:r>
      <w:r>
        <w:rPr>
          <w:rFonts w:ascii="Arial" w:hAnsi="Arial" w:cs="Arial"/>
          <w:b/>
          <w:lang w:val="pl-PL"/>
        </w:rPr>
        <w:t>rów powinny zostać poddane kontroli</w:t>
      </w:r>
      <w:r w:rsidRPr="00C8568E">
        <w:rPr>
          <w:rFonts w:ascii="Arial" w:hAnsi="Arial" w:cs="Arial"/>
          <w:b/>
          <w:lang w:val="pl-PL"/>
        </w:rPr>
        <w:t xml:space="preserve"> w warsztacie. </w:t>
      </w:r>
      <w:r>
        <w:rPr>
          <w:rFonts w:ascii="Arial" w:hAnsi="Arial" w:cs="Arial"/>
          <w:b/>
          <w:lang w:val="pl-PL"/>
        </w:rPr>
        <w:t>W swoim najnowszym filmie</w:t>
      </w:r>
      <w:r w:rsidRPr="00C8568E">
        <w:rPr>
          <w:rFonts w:ascii="Arial" w:hAnsi="Arial" w:cs="Arial"/>
          <w:b/>
          <w:lang w:val="pl-PL"/>
        </w:rPr>
        <w:t xml:space="preserve"> „Mechanicy MEYLE” na przykładzie VW Transporter</w:t>
      </w:r>
      <w:r>
        <w:rPr>
          <w:rFonts w:ascii="Arial" w:hAnsi="Arial" w:cs="Arial"/>
          <w:b/>
          <w:lang w:val="pl-PL"/>
        </w:rPr>
        <w:t>a</w:t>
      </w:r>
      <w:r w:rsidRPr="00C8568E">
        <w:rPr>
          <w:rFonts w:ascii="Arial" w:hAnsi="Arial" w:cs="Arial"/>
          <w:b/>
          <w:lang w:val="pl-PL"/>
        </w:rPr>
        <w:t xml:space="preserve"> V,</w:t>
      </w:r>
      <w:r>
        <w:rPr>
          <w:rFonts w:ascii="Arial" w:hAnsi="Arial" w:cs="Arial"/>
          <w:b/>
          <w:lang w:val="pl-PL"/>
        </w:rPr>
        <w:t xml:space="preserve"> prezentują</w:t>
      </w:r>
      <w:r w:rsidRPr="00C8568E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proces ich wymiany</w:t>
      </w:r>
      <w:r w:rsidRPr="00C8568E">
        <w:rPr>
          <w:rFonts w:ascii="Arial" w:hAnsi="Arial" w:cs="Arial"/>
          <w:b/>
          <w:lang w:val="pl-PL"/>
        </w:rPr>
        <w:t xml:space="preserve">. </w:t>
      </w:r>
      <w:r w:rsidRPr="00D7620B">
        <w:rPr>
          <w:rFonts w:ascii="Arial" w:hAnsi="Arial" w:cs="Arial"/>
          <w:b/>
          <w:lang w:val="pl-PL"/>
        </w:rPr>
        <w:t xml:space="preserve">Dodatkowo przedstawiają amortyzatory </w:t>
      </w:r>
      <w:r>
        <w:rPr>
          <w:rFonts w:ascii="Arial" w:hAnsi="Arial" w:cs="Arial"/>
          <w:b/>
          <w:lang w:val="pl-PL"/>
        </w:rPr>
        <w:t>MEYLE</w:t>
      </w:r>
      <w:r w:rsidRPr="00D7620B">
        <w:rPr>
          <w:rFonts w:ascii="Arial" w:hAnsi="Arial" w:cs="Arial"/>
          <w:b/>
          <w:lang w:val="pl-PL"/>
        </w:rPr>
        <w:noBreakHyphen/>
        <w:t>ORIGINAL, które są szczególnie odporne na zużycie.</w:t>
      </w:r>
    </w:p>
    <w:p w:rsidR="00C554FD" w:rsidRPr="00C414F0" w:rsidRDefault="00C554FD" w:rsidP="00C554FD">
      <w:pPr>
        <w:spacing w:after="240" w:line="360" w:lineRule="auto"/>
        <w:jc w:val="both"/>
        <w:rPr>
          <w:rFonts w:ascii="Arial" w:hAnsi="Arial" w:cs="Arial"/>
          <w:lang w:val="pl-PL"/>
        </w:rPr>
      </w:pPr>
      <w:r w:rsidRPr="00D7620B">
        <w:rPr>
          <w:rFonts w:ascii="Arial" w:hAnsi="Arial" w:cs="Arial"/>
          <w:lang w:val="pl-PL"/>
        </w:rPr>
        <w:t>Am</w:t>
      </w:r>
      <w:r>
        <w:rPr>
          <w:rFonts w:ascii="Arial" w:hAnsi="Arial" w:cs="Arial"/>
          <w:lang w:val="pl-PL"/>
        </w:rPr>
        <w:t>ortyzatory zamontowane w samochodzie podlegają ciągłemu</w:t>
      </w:r>
      <w:r w:rsidRPr="00D7620B">
        <w:rPr>
          <w:rFonts w:ascii="Arial" w:hAnsi="Arial" w:cs="Arial"/>
          <w:lang w:val="pl-PL"/>
        </w:rPr>
        <w:t xml:space="preserve"> zużyciu. </w:t>
      </w:r>
      <w:r>
        <w:rPr>
          <w:rFonts w:ascii="Arial" w:hAnsi="Arial" w:cs="Arial"/>
          <w:lang w:val="pl-PL"/>
        </w:rPr>
        <w:t>Obciążenia,  d</w:t>
      </w:r>
      <w:r w:rsidRPr="00351B14">
        <w:rPr>
          <w:rFonts w:ascii="Arial" w:hAnsi="Arial" w:cs="Arial"/>
          <w:bCs/>
          <w:lang w:val="pl-PL"/>
        </w:rPr>
        <w:t xml:space="preserve">ziury w nawierzchni, ciężko przejezdny teren, duże ładunki lub ciągnięcie przyczepy </w:t>
      </w:r>
      <w:r>
        <w:rPr>
          <w:rFonts w:ascii="Arial" w:hAnsi="Arial" w:cs="Arial"/>
          <w:bCs/>
          <w:lang w:val="pl-PL"/>
        </w:rPr>
        <w:t>zaliczaj</w:t>
      </w:r>
      <w:r w:rsidRPr="00351B14">
        <w:rPr>
          <w:rFonts w:ascii="Arial" w:hAnsi="Arial" w:cs="Arial"/>
          <w:bCs/>
          <w:lang w:val="pl-PL"/>
        </w:rPr>
        <w:t>ą się</w:t>
      </w:r>
      <w:r>
        <w:rPr>
          <w:rFonts w:ascii="Arial" w:hAnsi="Arial" w:cs="Arial"/>
          <w:bCs/>
          <w:lang w:val="pl-PL"/>
        </w:rPr>
        <w:t xml:space="preserve"> do największych obciążeń, na jakie narażone są amortyzatory. Dodatkowe czynniki zewnętrzne takie jak kurz, wilgoć i sól drogowa zwiększają to zużycie. </w:t>
      </w:r>
      <w:r w:rsidRPr="00C414F0">
        <w:rPr>
          <w:rFonts w:ascii="Arial" w:hAnsi="Arial" w:cs="Arial"/>
          <w:bCs/>
          <w:lang w:val="pl-PL"/>
        </w:rPr>
        <w:t>W zależności od przebiegu</w:t>
      </w:r>
      <w:r>
        <w:rPr>
          <w:rFonts w:ascii="Arial" w:hAnsi="Arial" w:cs="Arial"/>
          <w:bCs/>
          <w:lang w:val="pl-PL"/>
        </w:rPr>
        <w:t>,</w:t>
      </w:r>
      <w:r w:rsidRPr="00C414F0">
        <w:rPr>
          <w:rFonts w:ascii="Arial" w:hAnsi="Arial" w:cs="Arial"/>
          <w:bCs/>
          <w:lang w:val="pl-PL"/>
        </w:rPr>
        <w:t xml:space="preserve"> układ zawieszenia wraz ze zmniejszonym działaniem amortyzatorów staje się bardziej „mięki“</w:t>
      </w:r>
      <w:r w:rsidRPr="00C414F0">
        <w:rPr>
          <w:rFonts w:ascii="Arial" w:hAnsi="Arial" w:cs="Arial"/>
          <w:lang w:val="pl-PL"/>
        </w:rPr>
        <w:t>. Skutkiem tego jest podwyższone ryzyko bezpieczeństwa jazdy</w:t>
      </w:r>
      <w:r>
        <w:rPr>
          <w:rFonts w:ascii="Arial" w:hAnsi="Arial" w:cs="Arial"/>
          <w:lang w:val="pl-PL"/>
        </w:rPr>
        <w:t>: Wydłużona droga</w:t>
      </w:r>
      <w:r w:rsidRPr="00C414F0">
        <w:rPr>
          <w:rFonts w:ascii="Arial" w:hAnsi="Arial" w:cs="Arial"/>
          <w:lang w:val="pl-PL"/>
        </w:rPr>
        <w:t xml:space="preserve"> ham</w:t>
      </w:r>
      <w:r>
        <w:rPr>
          <w:rFonts w:ascii="Arial" w:hAnsi="Arial" w:cs="Arial"/>
          <w:lang w:val="pl-PL"/>
        </w:rPr>
        <w:t>owania, utrata</w:t>
      </w:r>
      <w:r w:rsidRPr="00C414F0">
        <w:rPr>
          <w:rFonts w:ascii="Arial" w:hAnsi="Arial" w:cs="Arial"/>
          <w:lang w:val="pl-PL"/>
        </w:rPr>
        <w:t xml:space="preserve"> fu</w:t>
      </w:r>
      <w:r>
        <w:rPr>
          <w:rFonts w:ascii="Arial" w:hAnsi="Arial" w:cs="Arial"/>
          <w:lang w:val="pl-PL"/>
        </w:rPr>
        <w:t>nk</w:t>
      </w:r>
      <w:r w:rsidRPr="00C414F0">
        <w:rPr>
          <w:rFonts w:ascii="Arial" w:hAnsi="Arial" w:cs="Arial"/>
          <w:lang w:val="pl-PL"/>
        </w:rPr>
        <w:t>cjonalności elektronicznych systemów wspomagania</w:t>
      </w:r>
      <w:r>
        <w:rPr>
          <w:rFonts w:ascii="Arial" w:hAnsi="Arial" w:cs="Arial"/>
          <w:lang w:val="pl-PL"/>
        </w:rPr>
        <w:t xml:space="preserve">, jak </w:t>
      </w:r>
      <w:r w:rsidRPr="00C414F0">
        <w:rPr>
          <w:rFonts w:ascii="Arial" w:hAnsi="Arial" w:cs="Arial"/>
          <w:lang w:val="pl-PL"/>
        </w:rPr>
        <w:t>ABS</w:t>
      </w:r>
      <w:r>
        <w:rPr>
          <w:rFonts w:ascii="Arial" w:hAnsi="Arial" w:cs="Arial"/>
          <w:lang w:val="pl-PL"/>
        </w:rPr>
        <w:t xml:space="preserve"> i</w:t>
      </w:r>
      <w:r w:rsidRPr="00C414F0">
        <w:rPr>
          <w:rFonts w:ascii="Arial" w:hAnsi="Arial" w:cs="Arial"/>
          <w:lang w:val="pl-PL"/>
        </w:rPr>
        <w:t xml:space="preserve"> ESP</w:t>
      </w:r>
      <w:r>
        <w:rPr>
          <w:rFonts w:ascii="Arial" w:hAnsi="Arial" w:cs="Arial"/>
          <w:lang w:val="pl-PL"/>
        </w:rPr>
        <w:t>, oraz zmniejszenie przyczepności opon aż po zagrożenie zwiększonego zagrożenia a</w:t>
      </w:r>
      <w:r w:rsidRPr="00C414F0">
        <w:rPr>
          <w:rFonts w:ascii="Arial" w:hAnsi="Arial" w:cs="Arial"/>
          <w:lang w:val="pl-PL"/>
        </w:rPr>
        <w:t>quaplaning</w:t>
      </w:r>
      <w:r>
        <w:rPr>
          <w:rFonts w:ascii="Arial" w:hAnsi="Arial" w:cs="Arial"/>
          <w:lang w:val="pl-PL"/>
        </w:rPr>
        <w:t>u</w:t>
      </w:r>
      <w:r w:rsidRPr="00C414F0">
        <w:rPr>
          <w:rFonts w:ascii="Arial" w:hAnsi="Arial" w:cs="Arial"/>
          <w:lang w:val="pl-PL"/>
        </w:rPr>
        <w:t xml:space="preserve">. </w:t>
      </w:r>
    </w:p>
    <w:p w:rsidR="00C554FD" w:rsidRPr="00F67A44" w:rsidRDefault="00C554FD" w:rsidP="00C554F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MEYLE</w:t>
      </w:r>
      <w:r w:rsidRPr="00F139F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oferuje</w:t>
      </w:r>
      <w:r w:rsidRPr="00F139FE">
        <w:rPr>
          <w:rFonts w:ascii="Arial" w:hAnsi="Arial" w:cs="Arial"/>
          <w:lang w:val="pl-PL"/>
        </w:rPr>
        <w:t xml:space="preserve"> asortyment ponad 650 wysokiej jakości amortyzatorów </w:t>
      </w:r>
      <w:r>
        <w:rPr>
          <w:rFonts w:ascii="Arial" w:hAnsi="Arial" w:cs="Arial"/>
          <w:lang w:val="pl-PL"/>
        </w:rPr>
        <w:t>MEYLE</w:t>
      </w:r>
      <w:r w:rsidRPr="00F139FE">
        <w:rPr>
          <w:rFonts w:ascii="Arial" w:hAnsi="Arial" w:cs="Arial"/>
          <w:lang w:val="pl-PL"/>
        </w:rPr>
        <w:noBreakHyphen/>
        <w:t>ORIGINAL</w:t>
      </w:r>
      <w:r>
        <w:rPr>
          <w:rFonts w:ascii="Arial" w:hAnsi="Arial" w:cs="Arial"/>
          <w:lang w:val="pl-PL"/>
        </w:rPr>
        <w:t xml:space="preserve"> znajdujących zastosowanie w</w:t>
      </w:r>
      <w:r w:rsidRPr="00F139FE">
        <w:rPr>
          <w:rFonts w:ascii="Arial" w:hAnsi="Arial" w:cs="Arial"/>
          <w:lang w:val="pl-PL"/>
        </w:rPr>
        <w:t xml:space="preserve"> około 214 milionów pojazdów w Europie. </w:t>
      </w:r>
      <w:r w:rsidRPr="00203824">
        <w:rPr>
          <w:rFonts w:ascii="Arial" w:hAnsi="Arial" w:cs="Arial"/>
          <w:lang w:val="pl-PL"/>
        </w:rPr>
        <w:t xml:space="preserve">Amortyzatory </w:t>
      </w:r>
      <w:r>
        <w:rPr>
          <w:rFonts w:ascii="Arial" w:hAnsi="Arial" w:cs="Arial"/>
          <w:bCs/>
          <w:lang w:val="pl-PL"/>
        </w:rPr>
        <w:t>MEYLE</w:t>
      </w:r>
      <w:r w:rsidRPr="00203824">
        <w:rPr>
          <w:rFonts w:ascii="Arial" w:hAnsi="Arial" w:cs="Arial"/>
          <w:bCs/>
          <w:lang w:val="pl-PL"/>
        </w:rPr>
        <w:noBreakHyphen/>
        <w:t>ORIGINAL są szczególnie odporne na zużycie:</w:t>
      </w:r>
      <w:r w:rsidRPr="00203824">
        <w:rPr>
          <w:rFonts w:ascii="Arial" w:hAnsi="Arial" w:cs="Arial"/>
          <w:lang w:val="pl-PL"/>
        </w:rPr>
        <w:t xml:space="preserve"> osłona ochronna w postaci </w:t>
      </w:r>
      <w:r>
        <w:rPr>
          <w:rFonts w:ascii="Arial" w:hAnsi="Arial" w:cs="Arial"/>
          <w:lang w:val="pl-PL"/>
        </w:rPr>
        <w:t>powłoki naniesionej</w:t>
      </w:r>
      <w:r w:rsidRPr="00203824">
        <w:rPr>
          <w:rFonts w:ascii="Arial" w:hAnsi="Arial" w:cs="Arial"/>
          <w:lang w:val="pl-PL"/>
        </w:rPr>
        <w:t xml:space="preserve"> w procesie elektrochemi</w:t>
      </w:r>
      <w:r>
        <w:rPr>
          <w:rFonts w:ascii="Arial" w:hAnsi="Arial" w:cs="Arial"/>
          <w:lang w:val="pl-PL"/>
        </w:rPr>
        <w:t>cznym chroni tłoczysko amortyzatora przed abrazją</w:t>
      </w:r>
      <w:r w:rsidRPr="00203824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Testy z solą drogową wykazały znacznie mniejszą korozję na powierzchni tłoczyska amortyzatora, niż na produktach siedmiu głównych, rynkowych konkurentów.</w:t>
      </w:r>
    </w:p>
    <w:p w:rsidR="00C554FD" w:rsidRPr="00660E3E" w:rsidRDefault="00C554FD" w:rsidP="00C554F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lastRenderedPageBreak/>
        <w:br/>
      </w:r>
      <w:r>
        <w:rPr>
          <w:rFonts w:ascii="Arial" w:hAnsi="Arial" w:cs="Arial"/>
          <w:bCs/>
          <w:lang w:val="pl-PL"/>
        </w:rPr>
        <w:t xml:space="preserve">Jak przebiega montaż i demontaż amortyzatorów pokazują </w:t>
      </w:r>
      <w:r w:rsidRPr="00F5038E">
        <w:rPr>
          <w:rFonts w:ascii="Arial" w:hAnsi="Arial" w:cs="Arial"/>
          <w:bCs/>
          <w:lang w:val="pl-PL"/>
        </w:rPr>
        <w:t xml:space="preserve">„Mechanicy MEYLE“ </w:t>
      </w:r>
      <w:r>
        <w:rPr>
          <w:rFonts w:ascii="Arial" w:hAnsi="Arial" w:cs="Arial"/>
          <w:bCs/>
          <w:lang w:val="pl-PL"/>
        </w:rPr>
        <w:t>w swoim nowym poradniku wideo</w:t>
      </w:r>
      <w:r w:rsidRPr="00F5038E">
        <w:rPr>
          <w:rFonts w:ascii="Arial" w:hAnsi="Arial" w:cs="Arial"/>
          <w:bCs/>
          <w:lang w:val="pl-PL"/>
        </w:rPr>
        <w:t xml:space="preserve">. </w:t>
      </w:r>
      <w:r>
        <w:rPr>
          <w:rFonts w:ascii="Arial" w:hAnsi="Arial" w:cs="Arial"/>
          <w:bCs/>
          <w:lang w:val="pl-PL"/>
        </w:rPr>
        <w:t>Wyjaśniają przy tym, dlaczego amortyzatory powinny być wymieniane parami, oraz jakie działania zabezpieczające muszą być wykonane przy naprawie</w:t>
      </w:r>
      <w:r w:rsidRPr="00660E3E">
        <w:rPr>
          <w:rFonts w:ascii="Arial" w:hAnsi="Arial" w:cs="Arial"/>
          <w:bCs/>
          <w:lang w:val="pl-PL"/>
        </w:rPr>
        <w:t xml:space="preserve">. </w:t>
      </w:r>
    </w:p>
    <w:p w:rsidR="00C554FD" w:rsidRPr="00660E3E" w:rsidRDefault="00C554FD" w:rsidP="00C554F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 w:rsidRPr="00660E3E">
        <w:rPr>
          <w:rFonts w:ascii="Arial" w:hAnsi="Arial" w:cs="Arial"/>
          <w:lang w:val="pl-PL"/>
        </w:rPr>
        <w:t xml:space="preserve">Nowy film wideo o wymianie amortyzatorów można znaleźć po adresem: </w:t>
      </w:r>
      <w:hyperlink r:id="rId10" w:history="1">
        <w:r w:rsidRPr="0079429E">
          <w:rPr>
            <w:rStyle w:val="Hyperlink"/>
            <w:rFonts w:ascii="Arial" w:hAnsi="Arial" w:cs="Arial"/>
            <w:lang w:val="pl-PL"/>
          </w:rPr>
          <w:t>https://youtu.be/kJLt_ER8hBY</w:t>
        </w:r>
      </w:hyperlink>
      <w:r w:rsidRPr="00660E3E">
        <w:rPr>
          <w:rFonts w:ascii="Arial" w:hAnsi="Arial" w:cs="Arial"/>
          <w:lang w:val="pl-PL"/>
        </w:rPr>
        <w:t xml:space="preserve">. </w:t>
      </w:r>
    </w:p>
    <w:p w:rsidR="00D92BB6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A536C2" w:rsidRPr="00D92BB6" w:rsidRDefault="00A536C2" w:rsidP="00A536C2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11" w:history="1">
        <w:r w:rsidRPr="00D92BB6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www.meyle.com</w:t>
        </w:r>
      </w:hyperlink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 lub zamówić jako pliki. </w:t>
      </w:r>
    </w:p>
    <w:p w:rsidR="00A536C2" w:rsidRDefault="00A536C2" w:rsidP="00A536C2">
      <w:pPr>
        <w:rPr>
          <w:rFonts w:ascii="Arial" w:eastAsia="Calibri" w:hAnsi="Arial" w:cs="Arial"/>
          <w:sz w:val="20"/>
          <w:szCs w:val="20"/>
          <w:lang w:val="pl-PL"/>
        </w:rPr>
      </w:pPr>
    </w:p>
    <w:p w:rsidR="00A536C2" w:rsidRPr="00D92BB6" w:rsidRDefault="00A536C2" w:rsidP="00A536C2">
      <w:pPr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Kontakt: </w:t>
      </w:r>
    </w:p>
    <w:p w:rsidR="00A536C2" w:rsidRPr="00D92BB6" w:rsidRDefault="00A536C2" w:rsidP="00A536C2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A536C2" w:rsidRPr="00A536C2" w:rsidRDefault="00A536C2" w:rsidP="00A536C2">
      <w:pPr>
        <w:pStyle w:val="Listenabsatz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536C2">
        <w:rPr>
          <w:rFonts w:ascii="Arial" w:eastAsia="Calibri" w:hAnsi="Arial" w:cs="Arial"/>
          <w:sz w:val="20"/>
          <w:szCs w:val="20"/>
          <w:lang w:val="pl-PL"/>
        </w:rPr>
        <w:t xml:space="preserve">Klenk &amp; Hoursch AG, Inka Heitmann, Tel: +49 40 3020881-03, E-Mail: </w:t>
      </w:r>
      <w:hyperlink r:id="rId12" w:history="1">
        <w:r w:rsidRPr="00A536C2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meyle@klenkhoursch.de</w:t>
        </w:r>
      </w:hyperlink>
    </w:p>
    <w:p w:rsidR="00A536C2" w:rsidRPr="008D2FB4" w:rsidRDefault="00A536C2" w:rsidP="00A536C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8D2FB4">
        <w:rPr>
          <w:rFonts w:ascii="Arial" w:eastAsia="Calibri" w:hAnsi="Arial" w:cs="Arial"/>
          <w:sz w:val="20"/>
          <w:szCs w:val="20"/>
          <w:lang w:val="pl-PL"/>
        </w:rPr>
        <w:t xml:space="preserve">MEYLE AG, </w:t>
      </w:r>
      <w:r w:rsidR="008D2FB4">
        <w:rPr>
          <w:rFonts w:ascii="Arial" w:hAnsi="Arial" w:cs="Arial"/>
          <w:sz w:val="20"/>
          <w:szCs w:val="20"/>
          <w:lang w:val="en-US"/>
        </w:rPr>
        <w:t xml:space="preserve">Eva Schilling, Tel: +49 40675067425, E-Mail: </w:t>
      </w:r>
      <w:hyperlink r:id="rId13" w:history="1">
        <w:r w:rsidR="008D2FB4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eva</w:t>
        </w:r>
        <w:r w:rsidR="008D2FB4">
          <w:rPr>
            <w:rStyle w:val="Hyperlink"/>
            <w:rFonts w:ascii="Arial" w:hAnsi="Arial" w:cs="Arial"/>
            <w:sz w:val="20"/>
            <w:szCs w:val="20"/>
            <w:lang w:val="en-US"/>
          </w:rPr>
          <w:t>.</w:t>
        </w:r>
        <w:r w:rsidR="008D2FB4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schilling</w:t>
        </w:r>
        <w:r w:rsidR="008D2FB4">
          <w:rPr>
            <w:rStyle w:val="Hyperlink"/>
            <w:rFonts w:ascii="Arial" w:hAnsi="Arial" w:cs="Arial"/>
            <w:sz w:val="20"/>
            <w:szCs w:val="20"/>
            <w:lang w:val="en-US"/>
          </w:rPr>
          <w:t>@</w:t>
        </w:r>
        <w:r w:rsidR="008D2FB4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meyle</w:t>
        </w:r>
        <w:r w:rsidR="008D2FB4">
          <w:rPr>
            <w:rStyle w:val="Hyperlink"/>
            <w:rFonts w:ascii="Arial" w:hAnsi="Arial" w:cs="Arial"/>
            <w:sz w:val="20"/>
            <w:szCs w:val="20"/>
            <w:lang w:val="en-US"/>
          </w:rPr>
          <w:t>.com</w:t>
        </w:r>
      </w:hyperlink>
    </w:p>
    <w:p w:rsidR="008D2FB4" w:rsidRPr="008D2FB4" w:rsidRDefault="008D2FB4" w:rsidP="008D2FB4">
      <w:pPr>
        <w:pStyle w:val="Listenabsatz"/>
        <w:spacing w:line="360" w:lineRule="auto"/>
        <w:ind w:left="360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A536C2" w:rsidRPr="00FE6582" w:rsidRDefault="00A536C2" w:rsidP="00A536C2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  <w:bookmarkStart w:id="0" w:name="_GoBack"/>
      <w:bookmarkEnd w:id="0"/>
    </w:p>
    <w:p w:rsidR="00A536C2" w:rsidRPr="00FE6582" w:rsidRDefault="00A536C2" w:rsidP="00A536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trzy linie produktowe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ORIGINAL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, MEYLE-HD i MEYLE-PD. </w:t>
      </w:r>
    </w:p>
    <w:p w:rsidR="00A536C2" w:rsidRPr="00064372" w:rsidRDefault="00A536C2" w:rsidP="00A536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A536C2" w:rsidRPr="007950FB" w:rsidRDefault="00A536C2" w:rsidP="00A536C2">
      <w:pPr>
        <w:rPr>
          <w:rStyle w:val="Fett"/>
          <w:rFonts w:ascii="Arial" w:hAnsi="Arial" w:cs="Arial"/>
          <w:b w:val="0"/>
          <w:sz w:val="20"/>
          <w:szCs w:val="20"/>
          <w:lang w:val="pl-PL"/>
        </w:rPr>
      </w:pPr>
    </w:p>
    <w:p w:rsidR="00A536C2" w:rsidRPr="00FE6582" w:rsidRDefault="00A536C2" w:rsidP="00A536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20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A536C2" w:rsidRPr="00FE6582" w:rsidRDefault="00A536C2" w:rsidP="00A536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A536C2" w:rsidRPr="00FE6582" w:rsidRDefault="00A536C2" w:rsidP="00A536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MEYLE-HD: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części MEYLE-HD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A536C2" w:rsidRPr="00FE6582" w:rsidRDefault="00A536C2" w:rsidP="00A536C2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CB7C07" w:rsidRPr="00A536C2" w:rsidRDefault="00A536C2" w:rsidP="00A536C2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</w:p>
    <w:sectPr w:rsidR="00CB7C07" w:rsidRPr="00A536C2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A62"/>
    <w:multiLevelType w:val="hybridMultilevel"/>
    <w:tmpl w:val="FFD404F4"/>
    <w:lvl w:ilvl="0" w:tplc="591AC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13848"/>
    <w:rsid w:val="00045580"/>
    <w:rsid w:val="001A2D1B"/>
    <w:rsid w:val="002F3A91"/>
    <w:rsid w:val="003D5CCB"/>
    <w:rsid w:val="0041337A"/>
    <w:rsid w:val="00574F45"/>
    <w:rsid w:val="00855973"/>
    <w:rsid w:val="008D2FB4"/>
    <w:rsid w:val="00956E52"/>
    <w:rsid w:val="00A536C2"/>
    <w:rsid w:val="00A61ACA"/>
    <w:rsid w:val="00B0073F"/>
    <w:rsid w:val="00BA74DD"/>
    <w:rsid w:val="00C554FD"/>
    <w:rsid w:val="00CB7C07"/>
    <w:rsid w:val="00D600C6"/>
    <w:rsid w:val="00D621B4"/>
    <w:rsid w:val="00D92BB6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C55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C55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lange\AppData\Local\Microsoft\Windows\INetCache\Content.Outlook\ORVLHTDA\eva.schilling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youtu.be/kJLt_ER8hBY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user/MEYLETV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D78D2-211F-4B8C-8AFA-BEC79F54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3</cp:revision>
  <dcterms:created xsi:type="dcterms:W3CDTF">2017-12-11T09:50:00Z</dcterms:created>
  <dcterms:modified xsi:type="dcterms:W3CDTF">2017-12-11T10:03:00Z</dcterms:modified>
</cp:coreProperties>
</file>