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8C" w:rsidRPr="00EE4C93" w:rsidRDefault="0093638C" w:rsidP="0093638C">
      <w:pPr>
        <w:spacing w:after="240" w:line="360" w:lineRule="auto"/>
        <w:jc w:val="both"/>
        <w:rPr>
          <w:rFonts w:ascii="Arial" w:hAnsi="Arial" w:cs="Arial"/>
          <w:b/>
          <w:sz w:val="28"/>
          <w:szCs w:val="28"/>
        </w:rPr>
      </w:pPr>
      <w:r>
        <w:rPr>
          <w:rFonts w:ascii="Arial" w:hAnsi="Arial"/>
          <w:b/>
          <w:sz w:val="28"/>
        </w:rPr>
        <w:t>MEYLE PERFORMANCE : MEYLE avec un vaste programme de sponsoring pour 2019</w:t>
      </w:r>
    </w:p>
    <w:p w:rsidR="0093638C" w:rsidRPr="0093638C" w:rsidRDefault="0093638C" w:rsidP="0093638C">
      <w:pPr>
        <w:pStyle w:val="Listenabsatz"/>
        <w:numPr>
          <w:ilvl w:val="0"/>
          <w:numId w:val="4"/>
        </w:numPr>
        <w:spacing w:after="240" w:line="360" w:lineRule="auto"/>
        <w:jc w:val="both"/>
        <w:rPr>
          <w:rFonts w:ascii="Arial" w:hAnsi="Arial" w:cs="Arial"/>
          <w:b/>
          <w:sz w:val="26"/>
          <w:szCs w:val="26"/>
          <w:lang w:val="en-US"/>
        </w:rPr>
      </w:pPr>
      <w:r w:rsidRPr="0093638C">
        <w:rPr>
          <w:rFonts w:ascii="Arial" w:hAnsi="Arial"/>
          <w:b/>
          <w:sz w:val="26"/>
          <w:lang w:val="en-US"/>
        </w:rPr>
        <w:t xml:space="preserve">MEYLE, </w:t>
      </w:r>
      <w:proofErr w:type="spellStart"/>
      <w:r w:rsidRPr="0093638C">
        <w:rPr>
          <w:rFonts w:ascii="Arial" w:hAnsi="Arial"/>
          <w:b/>
          <w:sz w:val="26"/>
          <w:lang w:val="en-US"/>
        </w:rPr>
        <w:t>partenaire</w:t>
      </w:r>
      <w:proofErr w:type="spellEnd"/>
      <w:r w:rsidRPr="0093638C">
        <w:rPr>
          <w:rFonts w:ascii="Arial" w:hAnsi="Arial"/>
          <w:b/>
          <w:sz w:val="26"/>
          <w:lang w:val="en-US"/>
        </w:rPr>
        <w:t xml:space="preserve"> de </w:t>
      </w:r>
      <w:proofErr w:type="spellStart"/>
      <w:r w:rsidRPr="0093638C">
        <w:rPr>
          <w:rFonts w:ascii="Arial" w:hAnsi="Arial"/>
          <w:b/>
          <w:sz w:val="26"/>
          <w:lang w:val="en-US"/>
        </w:rPr>
        <w:t>coopération</w:t>
      </w:r>
      <w:proofErr w:type="spellEnd"/>
      <w:r w:rsidRPr="0093638C">
        <w:rPr>
          <w:rFonts w:ascii="Arial" w:hAnsi="Arial"/>
          <w:b/>
          <w:sz w:val="26"/>
          <w:lang w:val="en-US"/>
        </w:rPr>
        <w:t xml:space="preserve"> technique pour SL </w:t>
      </w:r>
      <w:proofErr w:type="spellStart"/>
      <w:r w:rsidRPr="0093638C">
        <w:rPr>
          <w:rFonts w:ascii="Arial" w:hAnsi="Arial"/>
          <w:b/>
          <w:sz w:val="26"/>
          <w:lang w:val="en-US"/>
        </w:rPr>
        <w:t>TruckSport</w:t>
      </w:r>
      <w:proofErr w:type="spellEnd"/>
      <w:r w:rsidRPr="0093638C">
        <w:rPr>
          <w:rFonts w:ascii="Arial" w:hAnsi="Arial"/>
          <w:b/>
          <w:sz w:val="26"/>
          <w:lang w:val="en-US"/>
        </w:rPr>
        <w:t xml:space="preserve"> 30 </w:t>
      </w:r>
    </w:p>
    <w:p w:rsidR="0093638C" w:rsidRPr="008F6CC7" w:rsidRDefault="0093638C" w:rsidP="0093638C">
      <w:pPr>
        <w:pStyle w:val="Listenabsatz"/>
        <w:numPr>
          <w:ilvl w:val="0"/>
          <w:numId w:val="4"/>
        </w:numPr>
        <w:spacing w:after="240" w:line="360" w:lineRule="auto"/>
        <w:jc w:val="both"/>
        <w:rPr>
          <w:rFonts w:ascii="Arial" w:hAnsi="Arial" w:cs="Arial"/>
          <w:b/>
          <w:sz w:val="26"/>
          <w:szCs w:val="26"/>
        </w:rPr>
      </w:pPr>
      <w:bookmarkStart w:id="0" w:name="_Hlk959077"/>
      <w:r>
        <w:rPr>
          <w:rFonts w:ascii="Arial" w:hAnsi="Arial"/>
          <w:b/>
          <w:sz w:val="26"/>
        </w:rPr>
        <w:t xml:space="preserve">MEYLE </w:t>
      </w:r>
      <w:proofErr w:type="spellStart"/>
      <w:r>
        <w:rPr>
          <w:rFonts w:ascii="Arial" w:hAnsi="Arial"/>
          <w:b/>
          <w:sz w:val="26"/>
        </w:rPr>
        <w:t>soutient</w:t>
      </w:r>
      <w:proofErr w:type="spellEnd"/>
      <w:r>
        <w:rPr>
          <w:rFonts w:ascii="Arial" w:hAnsi="Arial"/>
          <w:b/>
          <w:sz w:val="26"/>
        </w:rPr>
        <w:t xml:space="preserve"> </w:t>
      </w:r>
      <w:proofErr w:type="spellStart"/>
      <w:r>
        <w:rPr>
          <w:rFonts w:ascii="Arial" w:hAnsi="Arial"/>
          <w:b/>
          <w:sz w:val="26"/>
        </w:rPr>
        <w:t>l'équipe</w:t>
      </w:r>
      <w:proofErr w:type="spellEnd"/>
      <w:r>
        <w:rPr>
          <w:rFonts w:ascii="Arial" w:hAnsi="Arial"/>
          <w:b/>
          <w:sz w:val="26"/>
        </w:rPr>
        <w:t xml:space="preserve"> T3 Motorsport </w:t>
      </w:r>
      <w:proofErr w:type="spellStart"/>
      <w:r>
        <w:rPr>
          <w:rFonts w:ascii="Arial" w:hAnsi="Arial"/>
          <w:b/>
          <w:sz w:val="26"/>
        </w:rPr>
        <w:t>pour</w:t>
      </w:r>
      <w:proofErr w:type="spellEnd"/>
      <w:r>
        <w:rPr>
          <w:rFonts w:ascii="Arial" w:hAnsi="Arial"/>
          <w:b/>
          <w:sz w:val="26"/>
        </w:rPr>
        <w:t xml:space="preserve"> les </w:t>
      </w:r>
      <w:proofErr w:type="spellStart"/>
      <w:r>
        <w:rPr>
          <w:rFonts w:ascii="Arial" w:hAnsi="Arial"/>
          <w:b/>
          <w:sz w:val="26"/>
        </w:rPr>
        <w:t>séries</w:t>
      </w:r>
      <w:proofErr w:type="spellEnd"/>
      <w:r>
        <w:rPr>
          <w:rFonts w:ascii="Arial" w:hAnsi="Arial"/>
          <w:b/>
          <w:sz w:val="26"/>
        </w:rPr>
        <w:t xml:space="preserve"> des ADAC GT Masters, les </w:t>
      </w:r>
      <w:proofErr w:type="spellStart"/>
      <w:r>
        <w:rPr>
          <w:rFonts w:ascii="Arial" w:hAnsi="Arial"/>
          <w:b/>
          <w:sz w:val="26"/>
        </w:rPr>
        <w:t>séries</w:t>
      </w:r>
      <w:proofErr w:type="spellEnd"/>
      <w:r>
        <w:rPr>
          <w:rFonts w:ascii="Arial" w:hAnsi="Arial"/>
          <w:b/>
          <w:sz w:val="26"/>
        </w:rPr>
        <w:t xml:space="preserve"> 24H, NES 500</w:t>
      </w:r>
    </w:p>
    <w:bookmarkEnd w:id="0"/>
    <w:p w:rsidR="0093638C" w:rsidRDefault="0093638C" w:rsidP="0093638C">
      <w:pPr>
        <w:pStyle w:val="Listenabsatz"/>
        <w:numPr>
          <w:ilvl w:val="0"/>
          <w:numId w:val="4"/>
        </w:numPr>
        <w:spacing w:after="240" w:line="360" w:lineRule="auto"/>
        <w:jc w:val="both"/>
        <w:rPr>
          <w:rFonts w:ascii="Arial" w:hAnsi="Arial" w:cs="Arial"/>
          <w:b/>
          <w:sz w:val="26"/>
          <w:szCs w:val="26"/>
        </w:rPr>
      </w:pPr>
      <w:r>
        <w:rPr>
          <w:rFonts w:ascii="Arial" w:hAnsi="Arial"/>
          <w:b/>
          <w:sz w:val="26"/>
        </w:rPr>
        <w:t xml:space="preserve">Prolongation de la </w:t>
      </w:r>
      <w:proofErr w:type="spellStart"/>
      <w:r>
        <w:rPr>
          <w:rFonts w:ascii="Arial" w:hAnsi="Arial"/>
          <w:b/>
          <w:sz w:val="26"/>
        </w:rPr>
        <w:t>coopération</w:t>
      </w:r>
      <w:proofErr w:type="spellEnd"/>
      <w:r>
        <w:rPr>
          <w:rFonts w:ascii="Arial" w:hAnsi="Arial"/>
          <w:b/>
          <w:sz w:val="26"/>
        </w:rPr>
        <w:t xml:space="preserve"> </w:t>
      </w:r>
      <w:proofErr w:type="spellStart"/>
      <w:r>
        <w:rPr>
          <w:rFonts w:ascii="Arial" w:hAnsi="Arial"/>
          <w:b/>
          <w:sz w:val="26"/>
        </w:rPr>
        <w:t>pour</w:t>
      </w:r>
      <w:proofErr w:type="spellEnd"/>
      <w:r>
        <w:rPr>
          <w:rFonts w:ascii="Arial" w:hAnsi="Arial"/>
          <w:b/>
          <w:sz w:val="26"/>
        </w:rPr>
        <w:t xml:space="preserve"> la </w:t>
      </w:r>
      <w:proofErr w:type="spellStart"/>
      <w:r>
        <w:rPr>
          <w:rFonts w:ascii="Arial" w:hAnsi="Arial"/>
          <w:b/>
          <w:sz w:val="26"/>
        </w:rPr>
        <w:t>série</w:t>
      </w:r>
      <w:proofErr w:type="spellEnd"/>
      <w:r>
        <w:rPr>
          <w:rFonts w:ascii="Arial" w:hAnsi="Arial"/>
          <w:b/>
          <w:sz w:val="26"/>
        </w:rPr>
        <w:t xml:space="preserve"> de </w:t>
      </w:r>
      <w:proofErr w:type="spellStart"/>
      <w:r>
        <w:rPr>
          <w:rFonts w:ascii="Arial" w:hAnsi="Arial"/>
          <w:b/>
          <w:sz w:val="26"/>
        </w:rPr>
        <w:t>drift</w:t>
      </w:r>
      <w:proofErr w:type="spellEnd"/>
      <w:r>
        <w:rPr>
          <w:rFonts w:ascii="Arial" w:hAnsi="Arial"/>
          <w:b/>
          <w:sz w:val="26"/>
        </w:rPr>
        <w:t xml:space="preserve"> DRIFT UNITED</w:t>
      </w:r>
    </w:p>
    <w:p w:rsidR="0093638C" w:rsidRPr="0093638C" w:rsidRDefault="0093638C" w:rsidP="0093638C">
      <w:pPr>
        <w:pStyle w:val="Listenabsatz"/>
        <w:numPr>
          <w:ilvl w:val="0"/>
          <w:numId w:val="4"/>
        </w:numPr>
        <w:spacing w:after="240" w:line="360" w:lineRule="auto"/>
        <w:jc w:val="both"/>
        <w:rPr>
          <w:rFonts w:ascii="Arial" w:hAnsi="Arial" w:cs="Arial"/>
          <w:b/>
          <w:sz w:val="26"/>
          <w:szCs w:val="26"/>
          <w:lang w:val="en-US"/>
        </w:rPr>
      </w:pPr>
      <w:proofErr w:type="spellStart"/>
      <w:r w:rsidRPr="0093638C">
        <w:rPr>
          <w:rFonts w:ascii="Arial" w:hAnsi="Arial"/>
          <w:b/>
          <w:sz w:val="26"/>
          <w:lang w:val="en-US"/>
        </w:rPr>
        <w:t>L’accent</w:t>
      </w:r>
      <w:proofErr w:type="spellEnd"/>
      <w:r w:rsidRPr="0093638C">
        <w:rPr>
          <w:rFonts w:ascii="Arial" w:hAnsi="Arial"/>
          <w:b/>
          <w:sz w:val="26"/>
          <w:lang w:val="en-US"/>
        </w:rPr>
        <w:t xml:space="preserve"> </w:t>
      </w:r>
      <w:proofErr w:type="spellStart"/>
      <w:r w:rsidRPr="0093638C">
        <w:rPr>
          <w:rFonts w:ascii="Arial" w:hAnsi="Arial"/>
          <w:b/>
          <w:sz w:val="26"/>
          <w:lang w:val="en-US"/>
        </w:rPr>
        <w:t>est</w:t>
      </w:r>
      <w:proofErr w:type="spellEnd"/>
      <w:r w:rsidRPr="0093638C">
        <w:rPr>
          <w:rFonts w:ascii="Arial" w:hAnsi="Arial"/>
          <w:b/>
          <w:sz w:val="26"/>
          <w:lang w:val="en-US"/>
        </w:rPr>
        <w:t xml:space="preserve"> </w:t>
      </w:r>
      <w:proofErr w:type="spellStart"/>
      <w:r w:rsidRPr="0093638C">
        <w:rPr>
          <w:rFonts w:ascii="Arial" w:hAnsi="Arial"/>
          <w:b/>
          <w:sz w:val="26"/>
          <w:lang w:val="en-US"/>
        </w:rPr>
        <w:t>mis</w:t>
      </w:r>
      <w:proofErr w:type="spellEnd"/>
      <w:r w:rsidRPr="0093638C">
        <w:rPr>
          <w:rFonts w:ascii="Arial" w:hAnsi="Arial"/>
          <w:b/>
          <w:sz w:val="26"/>
          <w:lang w:val="en-US"/>
        </w:rPr>
        <w:t xml:space="preserve"> sur </w:t>
      </w:r>
      <w:proofErr w:type="spellStart"/>
      <w:r w:rsidRPr="0093638C">
        <w:rPr>
          <w:rFonts w:ascii="Arial" w:hAnsi="Arial"/>
          <w:b/>
          <w:sz w:val="26"/>
          <w:lang w:val="en-US"/>
        </w:rPr>
        <w:t>l'échange</w:t>
      </w:r>
      <w:proofErr w:type="spellEnd"/>
      <w:r w:rsidRPr="0093638C">
        <w:rPr>
          <w:rFonts w:ascii="Arial" w:hAnsi="Arial"/>
          <w:b/>
          <w:sz w:val="26"/>
          <w:lang w:val="en-US"/>
        </w:rPr>
        <w:t xml:space="preserve"> permanent et le </w:t>
      </w:r>
      <w:proofErr w:type="spellStart"/>
      <w:r w:rsidRPr="0093638C">
        <w:rPr>
          <w:rFonts w:ascii="Arial" w:hAnsi="Arial"/>
          <w:b/>
          <w:sz w:val="26"/>
          <w:lang w:val="en-US"/>
        </w:rPr>
        <w:t>transfert</w:t>
      </w:r>
      <w:proofErr w:type="spellEnd"/>
      <w:r w:rsidRPr="0093638C">
        <w:rPr>
          <w:rFonts w:ascii="Arial" w:hAnsi="Arial"/>
          <w:b/>
          <w:sz w:val="26"/>
          <w:lang w:val="en-US"/>
        </w:rPr>
        <w:t xml:space="preserve"> de savoir-faire technique</w:t>
      </w:r>
    </w:p>
    <w:p w:rsidR="0093638C" w:rsidRPr="008F6CC7" w:rsidRDefault="00331593" w:rsidP="0093638C">
      <w:pPr>
        <w:pStyle w:val="Kommentartext"/>
        <w:spacing w:line="360" w:lineRule="auto"/>
        <w:jc w:val="both"/>
        <w:rPr>
          <w:rFonts w:ascii="Arial" w:hAnsi="Arial" w:cs="Arial"/>
          <w:b/>
          <w:sz w:val="24"/>
          <w:szCs w:val="24"/>
        </w:rPr>
      </w:pPr>
      <w:r>
        <w:rPr>
          <w:rFonts w:ascii="Arial" w:hAnsi="Arial"/>
          <w:b/>
          <w:sz w:val="24"/>
          <w:u w:val="single"/>
        </w:rPr>
        <w:t>Hambourg, le 05</w:t>
      </w:r>
      <w:bookmarkStart w:id="1" w:name="_GoBack"/>
      <w:bookmarkEnd w:id="1"/>
      <w:r w:rsidR="0093638C">
        <w:rPr>
          <w:rFonts w:ascii="Arial" w:hAnsi="Arial"/>
          <w:b/>
          <w:sz w:val="24"/>
          <w:u w:val="single"/>
        </w:rPr>
        <w:t xml:space="preserve"> A</w:t>
      </w:r>
      <w:r w:rsidR="0093638C" w:rsidRPr="00E94263">
        <w:rPr>
          <w:rFonts w:ascii="Arial" w:hAnsi="Arial"/>
          <w:b/>
          <w:sz w:val="24"/>
          <w:u w:val="single"/>
        </w:rPr>
        <w:t>vril</w:t>
      </w:r>
      <w:r w:rsidR="0093638C">
        <w:rPr>
          <w:rFonts w:ascii="Arial" w:hAnsi="Arial"/>
          <w:b/>
          <w:sz w:val="24"/>
          <w:u w:val="single"/>
        </w:rPr>
        <w:t xml:space="preserve"> 2019</w:t>
      </w:r>
      <w:r w:rsidR="0093638C">
        <w:rPr>
          <w:rFonts w:ascii="Arial" w:hAnsi="Arial"/>
          <w:b/>
          <w:sz w:val="24"/>
        </w:rPr>
        <w:t xml:space="preserve">. En 2019, le constructeur hambourgeois MEYLE continue de s’engager activement dans le sport automobile et poursuit ses actions de sponsoring pour le Truck Racing et la série de courses DRIFT UNITED. Par ailleurs, MEYLE devient sponsor officiel de l'équipe T3 </w:t>
      </w:r>
      <w:proofErr w:type="spellStart"/>
      <w:r w:rsidR="0093638C">
        <w:rPr>
          <w:rFonts w:ascii="Arial" w:hAnsi="Arial"/>
          <w:b/>
          <w:sz w:val="24"/>
        </w:rPr>
        <w:t>Motorsport</w:t>
      </w:r>
      <w:proofErr w:type="spellEnd"/>
      <w:r w:rsidR="0093638C">
        <w:rPr>
          <w:rFonts w:ascii="Arial" w:hAnsi="Arial"/>
          <w:b/>
          <w:sz w:val="24"/>
        </w:rPr>
        <w:t xml:space="preserve"> pour les séries des ADAC GT Masters, les séries 24H, NES 500. </w:t>
      </w:r>
      <w:r w:rsidR="0093638C">
        <w:tab/>
      </w:r>
      <w:r w:rsidR="0093638C">
        <w:rPr>
          <w:rFonts w:ascii="Arial" w:hAnsi="Arial" w:cs="Arial"/>
          <w:b/>
          <w:sz w:val="24"/>
          <w:szCs w:val="24"/>
        </w:rPr>
        <w:br/>
      </w:r>
    </w:p>
    <w:p w:rsidR="0093638C" w:rsidRPr="007D70D0" w:rsidRDefault="0093638C" w:rsidP="0093638C">
      <w:pPr>
        <w:spacing w:after="240" w:line="360" w:lineRule="auto"/>
        <w:jc w:val="both"/>
        <w:rPr>
          <w:rFonts w:ascii="Arial" w:hAnsi="Arial" w:cs="Arial"/>
        </w:rPr>
      </w:pPr>
      <w:r>
        <w:rPr>
          <w:rFonts w:ascii="Arial" w:hAnsi="Arial"/>
        </w:rPr>
        <w:t xml:space="preserve">Lors des courses de camions, dans le domaine du Drift ainsi que dorénavant pour les courses de voitures de tourisme, MEYLE apporte sa contribution là où les véhicules et leurs pièces doivent résister aux contraintes les plus </w:t>
      </w:r>
      <w:proofErr w:type="spellStart"/>
      <w:r>
        <w:rPr>
          <w:rFonts w:ascii="Arial" w:hAnsi="Arial"/>
        </w:rPr>
        <w:t>sévèresavec</w:t>
      </w:r>
      <w:proofErr w:type="spellEnd"/>
      <w:r>
        <w:rPr>
          <w:rFonts w:ascii="Arial" w:hAnsi="Arial"/>
        </w:rPr>
        <w:t xml:space="preserve"> des performances maximales. MEYLE s’implique dans le Truck Racing depuis 2014 et poursuivra son engagement en 2019. Au cours de la prochaine saison, MEYLE soutiendra pour la première fois l'équipe qui entoure le pilote Sascha Lenz. En plus des pièces techniques MEYLE de haute qualité équipant le camion de course d’une puissance dépassant les 1000 </w:t>
      </w:r>
      <w:proofErr w:type="spellStart"/>
      <w:r>
        <w:rPr>
          <w:rFonts w:ascii="Arial" w:hAnsi="Arial"/>
        </w:rPr>
        <w:t>ch</w:t>
      </w:r>
      <w:proofErr w:type="spellEnd"/>
      <w:r>
        <w:rPr>
          <w:rFonts w:ascii="Arial" w:hAnsi="Arial"/>
        </w:rPr>
        <w:t>, les ingénieurs MEYLE seront disponibles comme partenaires techniques durant le week-end de course et dans l'atelier.</w:t>
      </w:r>
      <w:bookmarkStart w:id="2" w:name="_Hlk959320"/>
      <w:bookmarkStart w:id="3" w:name="_Hlk959089"/>
    </w:p>
    <w:p w:rsidR="0093638C" w:rsidRPr="007D70D0" w:rsidRDefault="0093638C" w:rsidP="0093638C">
      <w:pPr>
        <w:pStyle w:val="Kommentartext"/>
        <w:spacing w:line="360" w:lineRule="auto"/>
        <w:jc w:val="both"/>
        <w:rPr>
          <w:rFonts w:ascii="Arial" w:hAnsi="Arial" w:cs="Arial"/>
          <w:sz w:val="24"/>
          <w:szCs w:val="24"/>
        </w:rPr>
      </w:pPr>
      <w:r>
        <w:rPr>
          <w:rFonts w:ascii="Arial" w:hAnsi="Arial"/>
          <w:sz w:val="24"/>
        </w:rPr>
        <w:t xml:space="preserve">Cette année, MEYLE élargit ses activités en s'engageant dans une autre série de courses professionnelles avec l'équipe T3 </w:t>
      </w:r>
      <w:proofErr w:type="spellStart"/>
      <w:r>
        <w:rPr>
          <w:rFonts w:ascii="Arial" w:hAnsi="Arial"/>
          <w:sz w:val="24"/>
        </w:rPr>
        <w:t>Motorsport</w:t>
      </w:r>
      <w:proofErr w:type="spellEnd"/>
      <w:r>
        <w:rPr>
          <w:rFonts w:ascii="Arial" w:hAnsi="Arial"/>
          <w:sz w:val="24"/>
        </w:rPr>
        <w:t xml:space="preserve"> </w:t>
      </w:r>
      <w:proofErr w:type="spellStart"/>
      <w:r>
        <w:rPr>
          <w:rFonts w:ascii="Arial" w:hAnsi="Arial"/>
          <w:sz w:val="24"/>
        </w:rPr>
        <w:t>GmbH</w:t>
      </w:r>
      <w:proofErr w:type="spellEnd"/>
      <w:r>
        <w:rPr>
          <w:rFonts w:ascii="Arial" w:hAnsi="Arial"/>
          <w:sz w:val="24"/>
        </w:rPr>
        <w:t xml:space="preserve">. Avec MEYLE comme sponsor, l'équipe alignera au départ de la 13ème édition de l'ADAC GT Masters une Audi R8 LMS GT3. Les ingénieurs MEYLE soutiennent l'équipe entourant les jeunes pilotes Maximilian Paul et Simon </w:t>
      </w:r>
      <w:proofErr w:type="spellStart"/>
      <w:r>
        <w:rPr>
          <w:rFonts w:ascii="Arial" w:hAnsi="Arial"/>
          <w:sz w:val="24"/>
        </w:rPr>
        <w:t>Reicher</w:t>
      </w:r>
      <w:proofErr w:type="spellEnd"/>
      <w:r>
        <w:rPr>
          <w:rFonts w:ascii="Arial" w:hAnsi="Arial"/>
          <w:sz w:val="24"/>
        </w:rPr>
        <w:t xml:space="preserve"> avec leur expertise technique. </w:t>
      </w:r>
      <w:r>
        <w:rPr>
          <w:rFonts w:ascii="Arial" w:hAnsi="Arial"/>
          <w:sz w:val="24"/>
        </w:rPr>
        <w:lastRenderedPageBreak/>
        <w:t xml:space="preserve">Parallèlement, MEYLE soutient également le programme de promotion junior du Team T3 </w:t>
      </w:r>
      <w:proofErr w:type="spellStart"/>
      <w:r>
        <w:rPr>
          <w:rFonts w:ascii="Arial" w:hAnsi="Arial"/>
          <w:sz w:val="24"/>
        </w:rPr>
        <w:t>Motorsport</w:t>
      </w:r>
      <w:proofErr w:type="spellEnd"/>
      <w:r>
        <w:rPr>
          <w:rFonts w:ascii="Arial" w:hAnsi="Arial"/>
          <w:sz w:val="24"/>
        </w:rPr>
        <w:t xml:space="preserve">, qui court sur une AUDI RS3 LMS TCR et une VW </w:t>
      </w:r>
      <w:proofErr w:type="spellStart"/>
      <w:r>
        <w:rPr>
          <w:rFonts w:ascii="Arial" w:hAnsi="Arial"/>
          <w:sz w:val="24"/>
        </w:rPr>
        <w:t>Scirocco</w:t>
      </w:r>
      <w:proofErr w:type="spellEnd"/>
      <w:r>
        <w:rPr>
          <w:rFonts w:ascii="Arial" w:hAnsi="Arial"/>
          <w:sz w:val="24"/>
        </w:rPr>
        <w:t xml:space="preserve"> </w:t>
      </w:r>
      <w:proofErr w:type="spellStart"/>
      <w:r>
        <w:rPr>
          <w:rFonts w:ascii="Arial" w:hAnsi="Arial"/>
          <w:sz w:val="24"/>
        </w:rPr>
        <w:t>Cup</w:t>
      </w:r>
      <w:proofErr w:type="spellEnd"/>
      <w:r>
        <w:rPr>
          <w:rFonts w:ascii="Arial" w:hAnsi="Arial"/>
          <w:sz w:val="24"/>
        </w:rPr>
        <w:t xml:space="preserve">. On pourra voir les véhicules et l’équipe en NES 500 ainsi que dans les séries 24H. La nouvelle saison des ADAC GT Masters débute le 26 avril 2019 à </w:t>
      </w:r>
      <w:proofErr w:type="spellStart"/>
      <w:r>
        <w:rPr>
          <w:rFonts w:ascii="Arial" w:hAnsi="Arial"/>
          <w:sz w:val="24"/>
        </w:rPr>
        <w:t>Oschersleben</w:t>
      </w:r>
      <w:proofErr w:type="spellEnd"/>
      <w:r>
        <w:rPr>
          <w:rFonts w:ascii="Arial" w:hAnsi="Arial"/>
          <w:sz w:val="24"/>
        </w:rPr>
        <w:t xml:space="preserve">. Le test officiel de </w:t>
      </w:r>
      <w:proofErr w:type="spellStart"/>
      <w:r>
        <w:rPr>
          <w:rFonts w:ascii="Arial" w:hAnsi="Arial"/>
          <w:sz w:val="24"/>
        </w:rPr>
        <w:t>pré-saison</w:t>
      </w:r>
      <w:proofErr w:type="spellEnd"/>
      <w:r>
        <w:rPr>
          <w:rFonts w:ascii="Arial" w:hAnsi="Arial"/>
          <w:sz w:val="24"/>
        </w:rPr>
        <w:t xml:space="preserve"> de l'ADAC GT Masters aura également lieu à la </w:t>
      </w:r>
      <w:proofErr w:type="spellStart"/>
      <w:r>
        <w:rPr>
          <w:rFonts w:ascii="Arial" w:hAnsi="Arial"/>
          <w:sz w:val="24"/>
        </w:rPr>
        <w:t>Magdeburger</w:t>
      </w:r>
      <w:proofErr w:type="spellEnd"/>
      <w:r>
        <w:rPr>
          <w:rFonts w:ascii="Arial" w:hAnsi="Arial"/>
          <w:sz w:val="24"/>
        </w:rPr>
        <w:t xml:space="preserve"> </w:t>
      </w:r>
      <w:proofErr w:type="spellStart"/>
      <w:r>
        <w:rPr>
          <w:rFonts w:ascii="Arial" w:hAnsi="Arial"/>
          <w:sz w:val="24"/>
        </w:rPr>
        <w:t>Börde</w:t>
      </w:r>
      <w:proofErr w:type="spellEnd"/>
      <w:r>
        <w:rPr>
          <w:rFonts w:ascii="Arial" w:hAnsi="Arial"/>
          <w:sz w:val="24"/>
        </w:rPr>
        <w:t xml:space="preserve"> les 9 et 10 avril 2019. </w:t>
      </w:r>
    </w:p>
    <w:bookmarkEnd w:id="2"/>
    <w:p w:rsidR="0093638C" w:rsidRPr="007D70D0" w:rsidRDefault="0093638C" w:rsidP="0093638C">
      <w:pPr>
        <w:pStyle w:val="Kommentartext"/>
        <w:spacing w:line="360" w:lineRule="auto"/>
        <w:jc w:val="both"/>
        <w:rPr>
          <w:rFonts w:ascii="Arial" w:hAnsi="Arial" w:cs="Arial"/>
          <w:sz w:val="24"/>
          <w:szCs w:val="24"/>
        </w:rPr>
      </w:pPr>
    </w:p>
    <w:bookmarkEnd w:id="3"/>
    <w:p w:rsidR="0093638C" w:rsidRPr="007D70D0" w:rsidRDefault="0093638C" w:rsidP="0093638C">
      <w:pPr>
        <w:spacing w:after="240" w:line="360" w:lineRule="auto"/>
        <w:jc w:val="both"/>
        <w:rPr>
          <w:rFonts w:ascii="Arial" w:hAnsi="Arial" w:cs="Arial"/>
          <w:color w:val="333333"/>
          <w:sz w:val="23"/>
          <w:szCs w:val="23"/>
          <w:shd w:val="clear" w:color="auto" w:fill="FFFFFF"/>
        </w:rPr>
      </w:pPr>
      <w:r>
        <w:rPr>
          <w:rFonts w:ascii="Arial" w:hAnsi="Arial"/>
        </w:rPr>
        <w:t>En plus de son implication dans les séries européennes de courses de camions et de voitures de tourisme, MEYLE est à nouveau en 2019 le sponsor principal de la série allemande DRIFT UNITED qui connaît une grande popularité. L'analyse des pièces montées pour ces courses permet de recueillir des informations précieuses pour le développement ultérieur des produits. L'an dernier, cette collaboration a abouti à la création du prototype d'un essieu avant pour un véhicule de Drift individuel. Le développement et le fonctionnement en test ont été mis en œuvre en étroite collaboration avec DRIFT UNITED.</w:t>
      </w:r>
    </w:p>
    <w:p w:rsidR="0093638C" w:rsidRDefault="0093638C" w:rsidP="0093638C">
      <w:pPr>
        <w:spacing w:line="360" w:lineRule="auto"/>
        <w:jc w:val="both"/>
        <w:rPr>
          <w:rFonts w:ascii="Arial" w:hAnsi="Arial"/>
        </w:rPr>
      </w:pPr>
      <w:r>
        <w:rPr>
          <w:rFonts w:ascii="Arial" w:hAnsi="Arial"/>
        </w:rPr>
        <w:t xml:space="preserve">Le thème du sport automobile fait partie de la tradition MEYLE : en tant que coureur automobile passionné en Amérique du Sud, </w:t>
      </w:r>
      <w:proofErr w:type="spellStart"/>
      <w:r>
        <w:rPr>
          <w:rFonts w:ascii="Arial" w:hAnsi="Arial"/>
        </w:rPr>
        <w:t>Wulf</w:t>
      </w:r>
      <w:proofErr w:type="spellEnd"/>
      <w:r>
        <w:rPr>
          <w:rFonts w:ascii="Arial" w:hAnsi="Arial"/>
        </w:rPr>
        <w:t xml:space="preserve"> </w:t>
      </w:r>
      <w:proofErr w:type="spellStart"/>
      <w:r>
        <w:rPr>
          <w:rFonts w:ascii="Arial" w:hAnsi="Arial"/>
        </w:rPr>
        <w:t>Gaertner</w:t>
      </w:r>
      <w:proofErr w:type="spellEnd"/>
      <w:r>
        <w:rPr>
          <w:rFonts w:ascii="Arial" w:hAnsi="Arial"/>
        </w:rPr>
        <w:t xml:space="preserve"> avait lui-même dû relever le défi de se procurer des pièces de rechange automobiles de grande qualité pour sa voiture de course, qu’il avait finalement faites venir d’Allemagne, posant ainsi les premiers jalons de son commerce d’exportation. Parmi plus de 50 ingénieurs MEYLE, beaucoup sont des passionnés de sport automobile, tout comme le fondateur de l'entreprise </w:t>
      </w:r>
      <w:proofErr w:type="spellStart"/>
      <w:r>
        <w:rPr>
          <w:rFonts w:ascii="Arial" w:hAnsi="Arial"/>
        </w:rPr>
        <w:t>Wulf</w:t>
      </w:r>
      <w:proofErr w:type="spellEnd"/>
      <w:r>
        <w:rPr>
          <w:rFonts w:ascii="Arial" w:hAnsi="Arial"/>
        </w:rPr>
        <w:t xml:space="preserve"> </w:t>
      </w:r>
      <w:proofErr w:type="spellStart"/>
      <w:r>
        <w:rPr>
          <w:rFonts w:ascii="Arial" w:hAnsi="Arial"/>
        </w:rPr>
        <w:t>Gaertner</w:t>
      </w:r>
      <w:proofErr w:type="spellEnd"/>
      <w:r>
        <w:rPr>
          <w:rFonts w:ascii="Arial" w:hAnsi="Arial"/>
        </w:rPr>
        <w:t xml:space="preserve"> lui-même. Les partenariats dans le sport automobile sont le résultat d'une passion personnelle associée à un travail d'ingénierie de qualité OEM. </w:t>
      </w:r>
    </w:p>
    <w:p w:rsidR="0093638C" w:rsidRDefault="0093638C" w:rsidP="0093638C">
      <w:pPr>
        <w:spacing w:line="360" w:lineRule="auto"/>
        <w:jc w:val="both"/>
        <w:rPr>
          <w:rFonts w:ascii="Arial" w:hAnsi="Arial"/>
        </w:rPr>
      </w:pPr>
    </w:p>
    <w:p w:rsidR="0093638C" w:rsidRPr="00CE4903" w:rsidRDefault="0093638C" w:rsidP="0093638C">
      <w:pPr>
        <w:spacing w:line="360" w:lineRule="auto"/>
        <w:jc w:val="both"/>
        <w:rPr>
          <w:rFonts w:ascii="Arial" w:hAnsi="Arial" w:cs="Arial"/>
        </w:rPr>
      </w:pPr>
      <w:r w:rsidRPr="00CE4903">
        <w:rPr>
          <w:rFonts w:ascii="Arial" w:hAnsi="Arial" w:cs="Arial"/>
        </w:rPr>
        <w:t xml:space="preserve">Pour plus d'informations, cliquez </w:t>
      </w:r>
      <w:hyperlink r:id="rId9" w:history="1">
        <w:r w:rsidRPr="00CE4903">
          <w:rPr>
            <w:rStyle w:val="Hyperlink"/>
            <w:rFonts w:ascii="Arial" w:hAnsi="Arial" w:cs="Arial"/>
          </w:rPr>
          <w:t>ici</w:t>
        </w:r>
      </w:hyperlink>
      <w:r w:rsidRPr="00CE4903">
        <w:rPr>
          <w:rFonts w:ascii="Arial" w:hAnsi="Arial" w:cs="Arial"/>
        </w:rPr>
        <w:t>.</w:t>
      </w:r>
    </w:p>
    <w:p w:rsidR="0093638C" w:rsidRDefault="0093638C">
      <w:pPr>
        <w:rPr>
          <w:rFonts w:ascii="Arial" w:eastAsia="Calibri" w:hAnsi="Arial" w:cs="Arial"/>
          <w:sz w:val="20"/>
          <w:szCs w:val="20"/>
          <w:lang w:eastAsia="de-DE"/>
        </w:rPr>
      </w:pPr>
      <w:r>
        <w:rPr>
          <w:rFonts w:ascii="Arial" w:eastAsia="Calibri" w:hAnsi="Arial" w:cs="Arial"/>
          <w:sz w:val="20"/>
          <w:szCs w:val="20"/>
          <w:lang w:eastAsia="de-DE"/>
        </w:rPr>
        <w:br w:type="page"/>
      </w:r>
    </w:p>
    <w:p w:rsidR="006816C1" w:rsidRPr="00F944A6" w:rsidRDefault="006816C1" w:rsidP="006816C1">
      <w:pPr>
        <w:rPr>
          <w:rFonts w:ascii="Arial" w:hAnsi="Arial" w:cs="Arial"/>
          <w:sz w:val="20"/>
          <w:szCs w:val="20"/>
        </w:rPr>
      </w:pPr>
      <w:r w:rsidRPr="00F944A6">
        <w:rPr>
          <w:rFonts w:ascii="Arial" w:hAnsi="Arial" w:cs="Arial"/>
          <w:sz w:val="20"/>
          <w:szCs w:val="20"/>
        </w:rPr>
        <w:lastRenderedPageBreak/>
        <w:t>Vous pouvez télécharger les communiqués de presse et les photos sur www.meyle.com</w:t>
      </w:r>
      <w:hyperlink r:id="rId10" w:history="1"/>
      <w:r w:rsidRPr="00F944A6">
        <w:rPr>
          <w:rFonts w:ascii="Arial" w:hAnsi="Arial" w:cs="Arial"/>
          <w:sz w:val="20"/>
          <w:szCs w:val="20"/>
        </w:rPr>
        <w:t xml:space="preserve"> ou les commander sous forme de fichier. </w:t>
      </w:r>
    </w:p>
    <w:p w:rsidR="006816C1" w:rsidRPr="00F944A6" w:rsidRDefault="006816C1" w:rsidP="006816C1">
      <w:pPr>
        <w:rPr>
          <w:rFonts w:ascii="Arial" w:hAnsi="Arial" w:cs="Arial"/>
          <w:sz w:val="20"/>
          <w:szCs w:val="20"/>
        </w:rPr>
      </w:pPr>
    </w:p>
    <w:p w:rsidR="006816C1" w:rsidRPr="00F944A6" w:rsidRDefault="006816C1" w:rsidP="006816C1">
      <w:pPr>
        <w:rPr>
          <w:rFonts w:ascii="Arial" w:hAnsi="Arial" w:cs="Arial"/>
          <w:sz w:val="20"/>
          <w:szCs w:val="20"/>
        </w:rPr>
      </w:pPr>
      <w:r w:rsidRPr="00F944A6">
        <w:rPr>
          <w:rFonts w:ascii="Arial" w:hAnsi="Arial" w:cs="Arial"/>
          <w:sz w:val="20"/>
          <w:szCs w:val="20"/>
        </w:rPr>
        <w:t xml:space="preserve">Pour nous contacter: </w:t>
      </w:r>
    </w:p>
    <w:p w:rsidR="006816C1" w:rsidRPr="00F944A6" w:rsidRDefault="006816C1" w:rsidP="006816C1">
      <w:pPr>
        <w:rPr>
          <w:rFonts w:ascii="Arial" w:hAnsi="Arial" w:cs="Arial"/>
          <w:sz w:val="20"/>
          <w:szCs w:val="20"/>
        </w:rPr>
      </w:pPr>
    </w:p>
    <w:p w:rsidR="00B46ADE" w:rsidRPr="00B46ADE" w:rsidRDefault="00B46ADE" w:rsidP="00B46ADE">
      <w:pPr>
        <w:numPr>
          <w:ilvl w:val="0"/>
          <w:numId w:val="3"/>
        </w:numPr>
        <w:rPr>
          <w:rFonts w:ascii="Arial" w:hAnsi="Arial" w:cs="Arial"/>
          <w:sz w:val="20"/>
          <w:szCs w:val="20"/>
          <w:lang w:val="de-DE"/>
        </w:rPr>
      </w:pPr>
      <w:r w:rsidRPr="00B46ADE">
        <w:rPr>
          <w:rFonts w:ascii="Arial" w:hAnsi="Arial" w:cs="Arial"/>
          <w:sz w:val="20"/>
          <w:szCs w:val="20"/>
          <w:lang w:val="de-DE"/>
        </w:rPr>
        <w:t xml:space="preserve">Klenk &amp; Hoursch AG, Anja Wente, </w:t>
      </w:r>
      <w:proofErr w:type="spellStart"/>
      <w:r w:rsidRPr="00B46ADE">
        <w:rPr>
          <w:rFonts w:ascii="Arial" w:hAnsi="Arial" w:cs="Arial"/>
          <w:sz w:val="20"/>
          <w:szCs w:val="20"/>
          <w:lang w:val="de-DE"/>
        </w:rPr>
        <w:t>Tél</w:t>
      </w:r>
      <w:proofErr w:type="spellEnd"/>
      <w:r w:rsidRPr="00B46ADE">
        <w:rPr>
          <w:rFonts w:ascii="Arial" w:hAnsi="Arial" w:cs="Arial"/>
          <w:sz w:val="20"/>
          <w:szCs w:val="20"/>
          <w:lang w:val="de-DE"/>
        </w:rPr>
        <w:t xml:space="preserve">.: +49 69 719168-174, </w:t>
      </w:r>
      <w:r>
        <w:rPr>
          <w:rFonts w:ascii="Arial" w:hAnsi="Arial" w:cs="Arial"/>
          <w:sz w:val="20"/>
          <w:szCs w:val="20"/>
          <w:lang w:val="de-DE"/>
        </w:rPr>
        <w:t>em</w:t>
      </w:r>
      <w:r w:rsidRPr="00B46ADE">
        <w:rPr>
          <w:rFonts w:ascii="Arial" w:hAnsi="Arial" w:cs="Arial"/>
          <w:sz w:val="20"/>
          <w:szCs w:val="20"/>
          <w:lang w:val="de-DE"/>
        </w:rPr>
        <w:t xml:space="preserve">ail: </w:t>
      </w:r>
      <w:hyperlink r:id="rId11" w:history="1">
        <w:r w:rsidRPr="00B46ADE">
          <w:rPr>
            <w:rStyle w:val="Hyperlink"/>
            <w:rFonts w:ascii="Arial" w:hAnsi="Arial" w:cs="Arial"/>
            <w:sz w:val="20"/>
            <w:szCs w:val="20"/>
            <w:lang w:val="de-DE"/>
          </w:rPr>
          <w:t>meyle@klenkhoursch.de</w:t>
        </w:r>
      </w:hyperlink>
    </w:p>
    <w:p w:rsidR="006816C1" w:rsidRPr="00B46ADE" w:rsidRDefault="006816C1" w:rsidP="006816C1">
      <w:pPr>
        <w:numPr>
          <w:ilvl w:val="0"/>
          <w:numId w:val="3"/>
        </w:numPr>
        <w:rPr>
          <w:rFonts w:ascii="Arial" w:hAnsi="Arial" w:cs="Arial"/>
          <w:sz w:val="20"/>
          <w:szCs w:val="20"/>
        </w:rPr>
      </w:pPr>
      <w:r w:rsidRPr="00165538">
        <w:rPr>
          <w:rFonts w:ascii="Arial" w:hAnsi="Arial" w:cs="Arial"/>
          <w:sz w:val="20"/>
          <w:szCs w:val="20"/>
          <w:lang w:val="en-US"/>
        </w:rPr>
        <w:t xml:space="preserve">MEYLE AG, Eva Schilling, </w:t>
      </w:r>
      <w:proofErr w:type="spellStart"/>
      <w:r w:rsidRPr="00165538">
        <w:rPr>
          <w:rFonts w:ascii="Arial" w:hAnsi="Arial" w:cs="Arial"/>
          <w:sz w:val="20"/>
          <w:szCs w:val="20"/>
          <w:lang w:val="en-US"/>
        </w:rPr>
        <w:t>Tél</w:t>
      </w:r>
      <w:proofErr w:type="spellEnd"/>
      <w:r w:rsidRPr="00165538">
        <w:rPr>
          <w:rFonts w:ascii="Arial" w:hAnsi="Arial" w:cs="Arial"/>
          <w:sz w:val="20"/>
          <w:szCs w:val="20"/>
          <w:lang w:val="en-US"/>
        </w:rPr>
        <w:t xml:space="preserve">. </w:t>
      </w:r>
      <w:r w:rsidRPr="00B46ADE">
        <w:rPr>
          <w:rFonts w:ascii="Arial" w:hAnsi="Arial" w:cs="Arial"/>
          <w:sz w:val="20"/>
          <w:szCs w:val="20"/>
        </w:rPr>
        <w:t xml:space="preserve">+49 40 67506-7425, email : </w:t>
      </w:r>
      <w:hyperlink r:id="rId12" w:history="1">
        <w:r w:rsidRPr="00B46ADE">
          <w:rPr>
            <w:rStyle w:val="Hyperlink"/>
            <w:rFonts w:ascii="Arial" w:hAnsi="Arial" w:cs="Arial"/>
            <w:sz w:val="20"/>
            <w:szCs w:val="20"/>
          </w:rPr>
          <w:t>press@meyle.com</w:t>
        </w:r>
      </w:hyperlink>
      <w:r w:rsidRPr="00B46ADE">
        <w:rPr>
          <w:rFonts w:ascii="Arial" w:hAnsi="Arial" w:cs="Arial"/>
          <w:sz w:val="20"/>
          <w:szCs w:val="20"/>
        </w:rPr>
        <w:t xml:space="preserve">  </w:t>
      </w:r>
    </w:p>
    <w:p w:rsidR="006816C1" w:rsidRPr="00B46ADE" w:rsidRDefault="006816C1" w:rsidP="006816C1">
      <w:pPr>
        <w:spacing w:line="360" w:lineRule="auto"/>
        <w:jc w:val="both"/>
        <w:rPr>
          <w:rFonts w:ascii="Arial" w:hAnsi="Arial"/>
          <w:b/>
          <w:sz w:val="18"/>
        </w:rPr>
      </w:pPr>
    </w:p>
    <w:p w:rsidR="006816C1" w:rsidRPr="00B46ADE" w:rsidRDefault="006816C1" w:rsidP="006816C1">
      <w:pPr>
        <w:spacing w:line="360" w:lineRule="auto"/>
        <w:jc w:val="both"/>
        <w:rPr>
          <w:rFonts w:ascii="Arial" w:hAnsi="Arial"/>
          <w:b/>
          <w:sz w:val="18"/>
        </w:rPr>
      </w:pPr>
    </w:p>
    <w:p w:rsidR="00B140AA" w:rsidRDefault="00B140AA" w:rsidP="00B140AA">
      <w:pPr>
        <w:spacing w:line="360" w:lineRule="auto"/>
        <w:jc w:val="both"/>
        <w:rPr>
          <w:rFonts w:ascii="Arial" w:hAnsi="Arial"/>
          <w:b/>
          <w:sz w:val="18"/>
        </w:rPr>
      </w:pPr>
      <w:r>
        <w:rPr>
          <w:rFonts w:ascii="Arial" w:hAnsi="Arial"/>
          <w:b/>
          <w:sz w:val="18"/>
        </w:rPr>
        <w:t xml:space="preserve">À propos de l'entreprise </w:t>
      </w:r>
    </w:p>
    <w:p w:rsidR="00B140AA" w:rsidRDefault="00B140AA" w:rsidP="00B140AA">
      <w:pPr>
        <w:spacing w:line="360" w:lineRule="auto"/>
        <w:jc w:val="both"/>
        <w:rPr>
          <w:rFonts w:ascii="Arial" w:hAnsi="Arial" w:cs="Arial"/>
          <w:b/>
          <w:sz w:val="18"/>
          <w:szCs w:val="22"/>
        </w:rPr>
      </w:pPr>
      <w:r w:rsidRPr="00D5733B">
        <w:rPr>
          <w:rFonts w:ascii="Arial" w:hAnsi="Arial" w:cs="Arial"/>
          <w:b/>
          <w:sz w:val="18"/>
          <w:szCs w:val="22"/>
        </w:rPr>
        <w:t>De meilleures solutions et des pièces améliorées pour le marché ind</w:t>
      </w:r>
      <w:r>
        <w:rPr>
          <w:rFonts w:ascii="Arial" w:hAnsi="Arial" w:cs="Arial"/>
          <w:b/>
          <w:sz w:val="18"/>
          <w:szCs w:val="22"/>
        </w:rPr>
        <w:t xml:space="preserve">épendant des pièces de rechange - </w:t>
      </w:r>
      <w:r w:rsidRPr="00D5733B">
        <w:rPr>
          <w:rFonts w:ascii="Arial" w:hAnsi="Arial" w:cs="Arial"/>
          <w:b/>
          <w:sz w:val="18"/>
          <w:szCs w:val="22"/>
        </w:rPr>
        <w:t xml:space="preserve">être aussi fiable qu’un ami. </w:t>
      </w:r>
    </w:p>
    <w:p w:rsidR="00B140AA" w:rsidRPr="005612DB" w:rsidRDefault="00B140AA" w:rsidP="00B140AA">
      <w:pPr>
        <w:spacing w:line="360" w:lineRule="auto"/>
        <w:jc w:val="both"/>
        <w:rPr>
          <w:rFonts w:ascii="Arial" w:hAnsi="Arial" w:cs="Arial"/>
          <w:b/>
          <w:sz w:val="18"/>
          <w:szCs w:val="22"/>
        </w:rPr>
      </w:pPr>
    </w:p>
    <w:p w:rsidR="00B140AA" w:rsidRPr="00D5733B" w:rsidRDefault="00B140AA" w:rsidP="00B140AA">
      <w:pPr>
        <w:spacing w:after="240" w:line="360" w:lineRule="auto"/>
        <w:jc w:val="both"/>
        <w:rPr>
          <w:rFonts w:ascii="Arial" w:hAnsi="Arial" w:cs="Arial"/>
          <w:sz w:val="18"/>
          <w:szCs w:val="18"/>
        </w:rPr>
      </w:pPr>
      <w:r w:rsidRPr="00D5733B">
        <w:rPr>
          <w:rFonts w:ascii="Arial" w:hAnsi="Arial" w:cs="Arial"/>
          <w:sz w:val="18"/>
          <w:szCs w:val="18"/>
        </w:rPr>
        <w:t>MEYLE AG développe, produit et commercialise, sous la marque MEYLE, des pièces de rechange automobiles haut de gamme pour le marché libre indépendant. La marque MEYLE comprend les trois lignes de produits MEYLE</w:t>
      </w:r>
      <w:r>
        <w:rPr>
          <w:rFonts w:ascii="Arial" w:hAnsi="Arial" w:cs="Arial"/>
          <w:sz w:val="18"/>
          <w:szCs w:val="18"/>
        </w:rPr>
        <w:t xml:space="preserve">-ORIGINAL, MEYLE-PD et MEYLE-HD – </w:t>
      </w:r>
      <w:r w:rsidRPr="00544379">
        <w:rPr>
          <w:rFonts w:ascii="Arial" w:hAnsi="Arial" w:cs="Arial"/>
          <w:sz w:val="18"/>
          <w:szCs w:val="18"/>
        </w:rPr>
        <w:t xml:space="preserve">l'entreprise offre des solutions précises et des pièces détachées pour des mécaniciens compétents, des pilotes de rallye ambitieux pour les passionnés de voitures anciennes et tous les pilotes du monde entier qui ont besoin de compter sur leur voiture. </w:t>
      </w:r>
      <w:r w:rsidRPr="007B38F3">
        <w:rPr>
          <w:rFonts w:ascii="Arial" w:hAnsi="Arial" w:cs="Arial"/>
          <w:sz w:val="18"/>
          <w:szCs w:val="18"/>
        </w:rPr>
        <w:t>MEYLE propose à ses clients plus de 24.000 pièces de rechange fiables et durables, fabriquées dans ses propres usines et chez des partenaires de production sélectionnés.</w:t>
      </w:r>
    </w:p>
    <w:p w:rsidR="00B140AA" w:rsidRPr="005418D2" w:rsidRDefault="00B140AA" w:rsidP="00B140AA">
      <w:pPr>
        <w:spacing w:after="240" w:line="360" w:lineRule="auto"/>
        <w:jc w:val="both"/>
        <w:rPr>
          <w:rStyle w:val="Fett"/>
          <w:rFonts w:ascii="Arial" w:hAnsi="Arial" w:cs="Arial"/>
          <w:sz w:val="18"/>
          <w:szCs w:val="22"/>
        </w:rPr>
      </w:pPr>
      <w:r w:rsidRPr="005418D2">
        <w:rPr>
          <w:rStyle w:val="Fett"/>
          <w:rFonts w:ascii="Arial" w:hAnsi="Arial"/>
          <w:sz w:val="18"/>
        </w:rPr>
        <w:t xml:space="preserve">La gamme totale avec laquelle le fabricant MEYLE couvre presque toutes les exigences est composée comme suit: </w:t>
      </w:r>
    </w:p>
    <w:p w:rsidR="00B140AA" w:rsidRPr="005418D2" w:rsidRDefault="00B140AA" w:rsidP="00B140AA">
      <w:pPr>
        <w:pStyle w:val="KeinLeerraum"/>
        <w:numPr>
          <w:ilvl w:val="0"/>
          <w:numId w:val="1"/>
        </w:numPr>
        <w:spacing w:line="360" w:lineRule="auto"/>
        <w:jc w:val="both"/>
        <w:rPr>
          <w:rStyle w:val="Fett"/>
          <w:rFonts w:ascii="Arial" w:hAnsi="Arial" w:cs="Arial"/>
          <w:sz w:val="18"/>
          <w:szCs w:val="22"/>
        </w:rPr>
      </w:pPr>
      <w:r w:rsidRPr="005418D2">
        <w:rPr>
          <w:rStyle w:val="Fett"/>
          <w:rFonts w:ascii="Arial" w:hAnsi="Arial"/>
          <w:sz w:val="18"/>
        </w:rPr>
        <w:t xml:space="preserve">MEYLE-ORIGINAL : aussi ajustée que la pièce d'origine – la gamme comprend </w:t>
      </w:r>
      <w:r w:rsidRPr="005418D2">
        <w:rPr>
          <w:rFonts w:ascii="Arial" w:hAnsi="Arial"/>
          <w:sz w:val="18"/>
        </w:rPr>
        <w:t xml:space="preserve">environ </w:t>
      </w:r>
      <w:r w:rsidRPr="005418D2">
        <w:rPr>
          <w:rStyle w:val="Fett"/>
          <w:rFonts w:ascii="Arial" w:hAnsi="Arial"/>
          <w:sz w:val="18"/>
        </w:rPr>
        <w:t xml:space="preserve">21.000 articles de qualité. </w:t>
      </w:r>
    </w:p>
    <w:p w:rsidR="00B140AA" w:rsidRPr="005612DB" w:rsidRDefault="00B140AA" w:rsidP="00B140AA">
      <w:pPr>
        <w:pStyle w:val="KeinLeerraum"/>
        <w:numPr>
          <w:ilvl w:val="0"/>
          <w:numId w:val="1"/>
        </w:numPr>
        <w:spacing w:line="360" w:lineRule="auto"/>
        <w:jc w:val="both"/>
        <w:rPr>
          <w:rStyle w:val="Fett"/>
          <w:rFonts w:ascii="Arial" w:hAnsi="Arial" w:cs="Arial"/>
          <w:b w:val="0"/>
          <w:sz w:val="18"/>
          <w:szCs w:val="22"/>
        </w:rPr>
      </w:pPr>
      <w:r w:rsidRPr="005418D2">
        <w:rPr>
          <w:rStyle w:val="Fett"/>
          <w:rFonts w:ascii="Arial" w:hAnsi="Arial"/>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B140AA" w:rsidRPr="005612DB" w:rsidRDefault="00B140AA" w:rsidP="00B140AA">
      <w:pPr>
        <w:pStyle w:val="KeinLeerraum"/>
        <w:numPr>
          <w:ilvl w:val="0"/>
          <w:numId w:val="1"/>
        </w:numPr>
        <w:spacing w:line="360" w:lineRule="auto"/>
        <w:jc w:val="both"/>
        <w:rPr>
          <w:rStyle w:val="Fett"/>
          <w:rFonts w:ascii="Arial" w:hAnsi="Arial" w:cs="Arial"/>
          <w:b w:val="0"/>
          <w:sz w:val="18"/>
          <w:szCs w:val="22"/>
        </w:rPr>
      </w:pPr>
      <w:r w:rsidRPr="005418D2">
        <w:rPr>
          <w:rStyle w:val="Fett"/>
          <w:rFonts w:ascii="Arial" w:hAnsi="Arial"/>
          <w:sz w:val="18"/>
        </w:rPr>
        <w:t xml:space="preserve">MEYLE-HD : meilleur que le produit d'origine. – Les ingénieurs MEYLE ont déjà développé </w:t>
      </w:r>
      <w:r w:rsidRPr="005418D2">
        <w:rPr>
          <w:rFonts w:ascii="Arial" w:hAnsi="Arial"/>
          <w:sz w:val="18"/>
        </w:rPr>
        <w:t>environ 1.000</w:t>
      </w:r>
      <w:r w:rsidRPr="005418D2">
        <w:rPr>
          <w:rStyle w:val="Fett"/>
          <w:rFonts w:ascii="Arial" w:hAnsi="Arial"/>
          <w:sz w:val="18"/>
        </w:rPr>
        <w:t xml:space="preserve"> pièces MEYLE-HD pour des milliers modèles de véhicules différents.</w:t>
      </w:r>
      <w:r>
        <w:rPr>
          <w:rStyle w:val="Fett"/>
          <w:rFonts w:ascii="Arial" w:hAnsi="Arial"/>
          <w:b w:val="0"/>
          <w:sz w:val="18"/>
        </w:rPr>
        <w:t xml:space="preserve"> </w:t>
      </w:r>
      <w:r>
        <w:rPr>
          <w:rFonts w:ascii="Arial" w:hAnsi="Arial"/>
          <w:sz w:val="18"/>
        </w:rPr>
        <w:t xml:space="preserve">Elles sont </w:t>
      </w:r>
      <w:r w:rsidRPr="005418D2">
        <w:rPr>
          <w:rFonts w:ascii="Arial" w:hAnsi="Arial"/>
          <w:b/>
          <w:sz w:val="18"/>
        </w:rPr>
        <w:t xml:space="preserve">optimisées techniquement </w:t>
      </w:r>
      <w:r w:rsidRPr="005418D2">
        <w:rPr>
          <w:rStyle w:val="Fett"/>
          <w:rFonts w:ascii="Arial" w:hAnsi="Arial"/>
          <w:sz w:val="18"/>
        </w:rPr>
        <w:t>par rapport à la qualité de première monte</w:t>
      </w:r>
      <w:r>
        <w:rPr>
          <w:rFonts w:ascii="Arial" w:hAnsi="Arial"/>
          <w:sz w:val="18"/>
        </w:rPr>
        <w:t xml:space="preserve"> et </w:t>
      </w:r>
      <w:r>
        <w:rPr>
          <w:rStyle w:val="Fett"/>
          <w:rFonts w:ascii="Arial" w:hAnsi="Arial"/>
          <w:b w:val="0"/>
          <w:sz w:val="18"/>
        </w:rPr>
        <w:t xml:space="preserve">sont </w:t>
      </w:r>
      <w:r w:rsidRPr="005418D2">
        <w:rPr>
          <w:rStyle w:val="Fett"/>
          <w:rFonts w:ascii="Arial" w:hAnsi="Arial"/>
          <w:sz w:val="18"/>
        </w:rPr>
        <w:t>particulièrement solides et durables</w:t>
      </w:r>
      <w:r>
        <w:rPr>
          <w:rFonts w:ascii="Arial" w:hAnsi="Arial"/>
          <w:sz w:val="18"/>
        </w:rPr>
        <w:t>. Une garantie de quatre ans est accordée sur la position unique des pièces optimisées techniquement MEYLE-HD.</w:t>
      </w:r>
    </w:p>
    <w:p w:rsidR="00B140AA" w:rsidRDefault="00B140AA" w:rsidP="00B140AA">
      <w:pPr>
        <w:pStyle w:val="KeinLeerraum"/>
        <w:spacing w:line="360" w:lineRule="auto"/>
        <w:rPr>
          <w:rStyle w:val="Fett"/>
          <w:rFonts w:ascii="Arial" w:hAnsi="Arial" w:cs="Arial"/>
          <w:b w:val="0"/>
          <w:sz w:val="18"/>
          <w:szCs w:val="22"/>
        </w:rPr>
      </w:pPr>
    </w:p>
    <w:p w:rsidR="00B140AA" w:rsidRPr="00045580" w:rsidRDefault="00B140AA" w:rsidP="00B140AA">
      <w:pPr>
        <w:spacing w:line="360" w:lineRule="auto"/>
        <w:jc w:val="both"/>
        <w:rPr>
          <w:rFonts w:ascii="Arial" w:hAnsi="Arial" w:cs="Arial"/>
          <w:sz w:val="20"/>
          <w:szCs w:val="20"/>
        </w:rPr>
      </w:pPr>
      <w:r w:rsidRPr="008362D0">
        <w:rPr>
          <w:rStyle w:val="Fett"/>
          <w:rFonts w:ascii="Arial" w:hAnsi="Arial" w:cs="Arial"/>
          <w:b w:val="0"/>
          <w:sz w:val="18"/>
          <w:szCs w:val="22"/>
        </w:rPr>
        <w:t>L´entreprise compte environ 1.000 employés à travers le monde, dont 500 à Hambourg, le centre logistique et siège de l'entreprise. Ensemble avec ses partenaires, ses</w:t>
      </w:r>
      <w:r>
        <w:rPr>
          <w:rStyle w:val="Fett"/>
          <w:rFonts w:ascii="Arial" w:hAnsi="Arial" w:cs="Arial"/>
          <w:b w:val="0"/>
          <w:sz w:val="18"/>
          <w:szCs w:val="22"/>
        </w:rPr>
        <w:t xml:space="preserve"> </w:t>
      </w:r>
      <w:r w:rsidRPr="008362D0">
        <w:rPr>
          <w:rStyle w:val="Fett"/>
          <w:rFonts w:ascii="Arial" w:hAnsi="Arial" w:cs="Arial"/>
          <w:b w:val="0"/>
          <w:sz w:val="18"/>
          <w:szCs w:val="22"/>
        </w:rPr>
        <w:t>clients et les ateliers dans 120 pays, MEYLE travaille pour que les conducteurs puissent se fier à ses meilleures solutions et à ses pièces améliorées, aidant les ateliers à devenir le DRIVER’S BEST FRIEND.</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8C" w:rsidRDefault="0093638C" w:rsidP="00D621B4">
      <w:r>
        <w:separator/>
      </w:r>
    </w:p>
  </w:endnote>
  <w:endnote w:type="continuationSeparator" w:id="0">
    <w:p w:rsidR="0093638C" w:rsidRDefault="0093638C"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8C" w:rsidRDefault="0093638C" w:rsidP="00D621B4">
      <w:r>
        <w:separator/>
      </w:r>
    </w:p>
  </w:footnote>
  <w:footnote w:type="continuationSeparator" w:id="0">
    <w:p w:rsidR="0093638C" w:rsidRDefault="0093638C"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rsidR="0093638C" w:rsidRPr="0093638C" w:rsidRDefault="0093638C">
    <w:pPr>
      <w:pStyle w:val="Kopfzeile"/>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8C"/>
    <w:rsid w:val="00006402"/>
    <w:rsid w:val="00045580"/>
    <w:rsid w:val="00165538"/>
    <w:rsid w:val="00185DE9"/>
    <w:rsid w:val="001A2D1B"/>
    <w:rsid w:val="001F1CEA"/>
    <w:rsid w:val="002F3A91"/>
    <w:rsid w:val="00331593"/>
    <w:rsid w:val="003F69A7"/>
    <w:rsid w:val="0041337A"/>
    <w:rsid w:val="00460D9F"/>
    <w:rsid w:val="005418D2"/>
    <w:rsid w:val="00574F45"/>
    <w:rsid w:val="006778FE"/>
    <w:rsid w:val="006816C1"/>
    <w:rsid w:val="007F682C"/>
    <w:rsid w:val="0093638C"/>
    <w:rsid w:val="00A61ACA"/>
    <w:rsid w:val="00B0073F"/>
    <w:rsid w:val="00B140AA"/>
    <w:rsid w:val="00B46ADE"/>
    <w:rsid w:val="00BA74DD"/>
    <w:rsid w:val="00CB7C07"/>
    <w:rsid w:val="00CC7F36"/>
    <w:rsid w:val="00D11B31"/>
    <w:rsid w:val="00D600C6"/>
    <w:rsid w:val="00D621B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paragraph" w:styleId="Kommentartext">
    <w:name w:val="annotation text"/>
    <w:link w:val="KommentartextZchn"/>
    <w:uiPriority w:val="99"/>
    <w:semiHidden/>
    <w:unhideWhenUsed/>
    <w:rsid w:val="0093638C"/>
    <w:rPr>
      <w:sz w:val="20"/>
      <w:szCs w:val="20"/>
      <w:lang w:val="fr-FR" w:eastAsia="fr-FR" w:bidi="fr-FR"/>
    </w:rPr>
  </w:style>
  <w:style w:type="character" w:customStyle="1" w:styleId="KommentartextZchn">
    <w:name w:val="Kommentartext Zchn"/>
    <w:basedOn w:val="Absatz-Standardschriftart"/>
    <w:link w:val="Kommentartext"/>
    <w:uiPriority w:val="99"/>
    <w:semiHidden/>
    <w:rsid w:val="0093638C"/>
    <w:rPr>
      <w:sz w:val="20"/>
      <w:szCs w:val="20"/>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paragraph" w:styleId="Kommentartext">
    <w:name w:val="annotation text"/>
    <w:link w:val="KommentartextZchn"/>
    <w:uiPriority w:val="99"/>
    <w:semiHidden/>
    <w:unhideWhenUsed/>
    <w:rsid w:val="0093638C"/>
    <w:rPr>
      <w:sz w:val="20"/>
      <w:szCs w:val="20"/>
      <w:lang w:val="fr-FR" w:eastAsia="fr-FR" w:bidi="fr-FR"/>
    </w:rPr>
  </w:style>
  <w:style w:type="character" w:customStyle="1" w:styleId="KommentartextZchn">
    <w:name w:val="Kommentartext Zchn"/>
    <w:basedOn w:val="Absatz-Standardschriftart"/>
    <w:link w:val="Kommentartext"/>
    <w:uiPriority w:val="99"/>
    <w:semiHidden/>
    <w:rsid w:val="0093638C"/>
    <w:rPr>
      <w:sz w:val="20"/>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s://www.meyle.com/fr/performan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B046B-B708-4877-A847-7DE963F3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Vorlage_Pressemitteilung_fr_NEU_271118_.dotx</Template>
  <TotalTime>0</TotalTime>
  <Pages>3</Pages>
  <Words>836</Words>
  <Characters>5272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2</cp:revision>
  <dcterms:created xsi:type="dcterms:W3CDTF">2019-04-02T10:45:00Z</dcterms:created>
  <dcterms:modified xsi:type="dcterms:W3CDTF">2019-04-04T13:21:00Z</dcterms:modified>
</cp:coreProperties>
</file>