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9A" w:rsidRDefault="0043559A" w:rsidP="00873A76">
      <w:pPr>
        <w:spacing w:line="360" w:lineRule="auto"/>
        <w:rPr>
          <w:rFonts w:ascii="Arial" w:hAnsi="Arial" w:cs="Arial"/>
          <w:b/>
          <w:sz w:val="28"/>
          <w:lang w:val="en-US"/>
        </w:rPr>
      </w:pPr>
      <w:r w:rsidRPr="00873A76">
        <w:rPr>
          <w:rFonts w:ascii="Arial" w:hAnsi="Arial" w:cs="Arial"/>
          <w:b/>
          <w:sz w:val="28"/>
          <w:lang w:val="en-US"/>
        </w:rPr>
        <w:t>MEYLE Performance: MEYLE with extensive sponsoring program for 2019</w:t>
      </w:r>
    </w:p>
    <w:p w:rsidR="00873A76" w:rsidRPr="00873A76" w:rsidRDefault="00873A76" w:rsidP="00873A76">
      <w:pPr>
        <w:spacing w:line="360" w:lineRule="auto"/>
        <w:rPr>
          <w:rFonts w:ascii="Arial" w:hAnsi="Arial" w:cs="Arial"/>
          <w:b/>
          <w:sz w:val="26"/>
          <w:szCs w:val="26"/>
          <w:lang w:val="en-US"/>
        </w:rPr>
      </w:pPr>
    </w:p>
    <w:p w:rsidR="0043559A" w:rsidRPr="00826D8D" w:rsidRDefault="0043559A" w:rsidP="00873A76">
      <w:pPr>
        <w:pStyle w:val="Listenabsatz"/>
        <w:numPr>
          <w:ilvl w:val="0"/>
          <w:numId w:val="5"/>
        </w:numPr>
        <w:spacing w:line="360" w:lineRule="auto"/>
        <w:jc w:val="both"/>
        <w:rPr>
          <w:rFonts w:ascii="Arial" w:hAnsi="Arial" w:cs="Arial"/>
          <w:b/>
          <w:sz w:val="26"/>
          <w:szCs w:val="26"/>
          <w:lang w:val="en-GB"/>
        </w:rPr>
      </w:pPr>
      <w:r w:rsidRPr="00826D8D">
        <w:rPr>
          <w:rFonts w:ascii="Arial" w:hAnsi="Arial" w:cs="Arial"/>
          <w:b/>
          <w:sz w:val="26"/>
          <w:szCs w:val="26"/>
          <w:lang w:val="en-GB"/>
        </w:rPr>
        <w:t xml:space="preserve">MEYLE as technical partner for SL </w:t>
      </w:r>
      <w:proofErr w:type="spellStart"/>
      <w:r w:rsidRPr="00826D8D">
        <w:rPr>
          <w:rFonts w:ascii="Arial" w:hAnsi="Arial" w:cs="Arial"/>
          <w:b/>
          <w:sz w:val="26"/>
          <w:szCs w:val="26"/>
          <w:lang w:val="en-GB"/>
        </w:rPr>
        <w:t>TruckSport</w:t>
      </w:r>
      <w:proofErr w:type="spellEnd"/>
      <w:r w:rsidRPr="00826D8D">
        <w:rPr>
          <w:rFonts w:ascii="Arial" w:hAnsi="Arial" w:cs="Arial"/>
          <w:b/>
          <w:sz w:val="26"/>
          <w:szCs w:val="26"/>
          <w:lang w:val="en-GB"/>
        </w:rPr>
        <w:t xml:space="preserve"> 30</w:t>
      </w:r>
    </w:p>
    <w:p w:rsidR="0043559A" w:rsidRPr="00826D8D" w:rsidRDefault="0043559A" w:rsidP="00873A76">
      <w:pPr>
        <w:pStyle w:val="Listenabsatz"/>
        <w:numPr>
          <w:ilvl w:val="0"/>
          <w:numId w:val="5"/>
        </w:numPr>
        <w:spacing w:line="360" w:lineRule="auto"/>
        <w:jc w:val="both"/>
        <w:rPr>
          <w:rFonts w:ascii="Arial" w:hAnsi="Arial" w:cs="Arial"/>
          <w:b/>
          <w:sz w:val="26"/>
          <w:szCs w:val="26"/>
          <w:lang w:val="en-GB"/>
        </w:rPr>
      </w:pPr>
      <w:r w:rsidRPr="00826D8D">
        <w:rPr>
          <w:rFonts w:ascii="Arial" w:hAnsi="Arial" w:cs="Arial"/>
          <w:b/>
          <w:sz w:val="26"/>
          <w:szCs w:val="26"/>
          <w:lang w:val="en-GB"/>
        </w:rPr>
        <w:t>MEYLE supports T3 Motorsport team in ADAC GT Masters, 24H Series, NES 500 series</w:t>
      </w:r>
    </w:p>
    <w:p w:rsidR="0043559A" w:rsidRPr="00826D8D" w:rsidRDefault="0043559A" w:rsidP="00873A76">
      <w:pPr>
        <w:pStyle w:val="Listenabsatz"/>
        <w:numPr>
          <w:ilvl w:val="0"/>
          <w:numId w:val="5"/>
        </w:numPr>
        <w:spacing w:line="360" w:lineRule="auto"/>
        <w:jc w:val="both"/>
        <w:rPr>
          <w:rFonts w:ascii="Arial" w:hAnsi="Arial" w:cs="Arial"/>
          <w:b/>
          <w:sz w:val="26"/>
          <w:szCs w:val="26"/>
          <w:lang w:val="en-GB"/>
        </w:rPr>
      </w:pPr>
      <w:r w:rsidRPr="00826D8D">
        <w:rPr>
          <w:rFonts w:ascii="Arial" w:hAnsi="Arial" w:cs="Arial"/>
          <w:b/>
          <w:sz w:val="26"/>
          <w:szCs w:val="26"/>
          <w:lang w:val="en-GB"/>
        </w:rPr>
        <w:t>Cooperation with DRIFT UNITED drift series extended</w:t>
      </w:r>
    </w:p>
    <w:p w:rsidR="0043559A" w:rsidRPr="00826D8D" w:rsidRDefault="0043559A" w:rsidP="00873A76">
      <w:pPr>
        <w:pStyle w:val="Listenabsatz"/>
        <w:numPr>
          <w:ilvl w:val="0"/>
          <w:numId w:val="5"/>
        </w:numPr>
        <w:spacing w:line="360" w:lineRule="auto"/>
        <w:jc w:val="both"/>
        <w:rPr>
          <w:rFonts w:ascii="Arial" w:hAnsi="Arial" w:cs="Arial"/>
          <w:b/>
          <w:sz w:val="26"/>
          <w:szCs w:val="26"/>
          <w:lang w:val="en-GB"/>
        </w:rPr>
      </w:pPr>
      <w:r w:rsidRPr="00826D8D">
        <w:rPr>
          <w:rFonts w:ascii="Arial" w:hAnsi="Arial" w:cs="Arial"/>
          <w:b/>
          <w:sz w:val="26"/>
          <w:szCs w:val="26"/>
          <w:lang w:val="en-GB"/>
        </w:rPr>
        <w:t>Focus on continuous exchange and transfer of technical know-how</w:t>
      </w:r>
    </w:p>
    <w:p w:rsidR="0043559A" w:rsidRPr="00826D8D" w:rsidRDefault="0043559A" w:rsidP="00873A76">
      <w:pPr>
        <w:spacing w:line="360" w:lineRule="auto"/>
        <w:rPr>
          <w:rFonts w:ascii="Arial" w:hAnsi="Arial" w:cs="Arial"/>
          <w:b/>
          <w:sz w:val="26"/>
          <w:szCs w:val="26"/>
          <w:lang w:val="en-US"/>
        </w:rPr>
      </w:pPr>
    </w:p>
    <w:p w:rsidR="0043559A" w:rsidRPr="0043559A" w:rsidRDefault="00D45018" w:rsidP="00873A76">
      <w:pPr>
        <w:spacing w:line="360" w:lineRule="auto"/>
        <w:jc w:val="both"/>
        <w:rPr>
          <w:rFonts w:ascii="Arial" w:hAnsi="Arial" w:cs="Arial"/>
          <w:b/>
          <w:lang w:val="en-US"/>
        </w:rPr>
      </w:pPr>
      <w:r>
        <w:rPr>
          <w:rFonts w:ascii="Arial" w:hAnsi="Arial" w:cs="Arial"/>
          <w:b/>
          <w:u w:val="single"/>
          <w:lang w:val="en-US"/>
        </w:rPr>
        <w:t>Hamburg, 05</w:t>
      </w:r>
      <w:r w:rsidR="0043559A" w:rsidRPr="0043559A">
        <w:rPr>
          <w:rFonts w:ascii="Arial" w:hAnsi="Arial" w:cs="Arial"/>
          <w:b/>
          <w:u w:val="single"/>
          <w:vertAlign w:val="superscript"/>
          <w:lang w:val="en-US"/>
        </w:rPr>
        <w:t xml:space="preserve"> </w:t>
      </w:r>
      <w:r w:rsidR="0043559A" w:rsidRPr="0043559A">
        <w:rPr>
          <w:rFonts w:ascii="Arial" w:hAnsi="Arial" w:cs="Arial"/>
          <w:b/>
          <w:u w:val="single"/>
          <w:lang w:val="en-US"/>
        </w:rPr>
        <w:t>April 2019:</w:t>
      </w:r>
      <w:r w:rsidR="0043559A" w:rsidRPr="0043559A">
        <w:rPr>
          <w:rFonts w:ascii="Arial" w:hAnsi="Arial" w:cs="Arial"/>
          <w:b/>
          <w:lang w:val="en-US"/>
        </w:rPr>
        <w:t xml:space="preserve"> In 2019, the Hamburg-based manufacturer MEYLE will again be actively involved in motor sports and will continue its sponsoring activities in truck racing and</w:t>
      </w:r>
      <w:bookmarkStart w:id="0" w:name="_GoBack"/>
      <w:bookmarkEnd w:id="0"/>
      <w:r w:rsidR="0043559A" w:rsidRPr="0043559A">
        <w:rPr>
          <w:rFonts w:ascii="Arial" w:hAnsi="Arial" w:cs="Arial"/>
          <w:b/>
          <w:lang w:val="en-US"/>
        </w:rPr>
        <w:t xml:space="preserve"> </w:t>
      </w:r>
      <w:r w:rsidR="0043559A">
        <w:rPr>
          <w:rFonts w:ascii="Arial" w:hAnsi="Arial" w:cs="Arial"/>
          <w:b/>
          <w:lang w:val="en-US"/>
        </w:rPr>
        <w:t xml:space="preserve">in </w:t>
      </w:r>
      <w:r w:rsidR="0043559A" w:rsidRPr="0043559A">
        <w:rPr>
          <w:rFonts w:ascii="Arial" w:hAnsi="Arial" w:cs="Arial"/>
          <w:b/>
          <w:lang w:val="en-US"/>
        </w:rPr>
        <w:t>the DRIFT UNITED racing series. In addition, MEYLE will be the official sponsor of the team T3 Motorsport in the ADAC GT Masters, 24H Series and NES 500 series.</w:t>
      </w:r>
    </w:p>
    <w:p w:rsidR="0043559A" w:rsidRPr="0043559A" w:rsidRDefault="0043559A" w:rsidP="0043559A">
      <w:pPr>
        <w:spacing w:line="360" w:lineRule="auto"/>
        <w:rPr>
          <w:rFonts w:ascii="Arial" w:hAnsi="Arial" w:cs="Arial"/>
          <w:b/>
          <w:lang w:val="en-US"/>
        </w:rPr>
      </w:pPr>
    </w:p>
    <w:p w:rsidR="0043559A" w:rsidRPr="0043559A" w:rsidRDefault="0043559A" w:rsidP="0043559A">
      <w:pPr>
        <w:spacing w:line="360" w:lineRule="auto"/>
        <w:jc w:val="both"/>
        <w:rPr>
          <w:rFonts w:ascii="Arial" w:hAnsi="Arial" w:cs="Arial"/>
          <w:lang w:val="en-US"/>
        </w:rPr>
      </w:pPr>
      <w:r w:rsidRPr="0043559A">
        <w:rPr>
          <w:rFonts w:ascii="Arial" w:hAnsi="Arial" w:cs="Arial"/>
          <w:lang w:val="en-US"/>
        </w:rPr>
        <w:t xml:space="preserve">In the truck racing, the drifting scene and now also in touring car racing, MEYLE provides support where vehicles and their parts have to withstand the highest loads under maximum performance. MEYLE has been involved in truck racing since 2014 and will continue to do so in 2019. In the coming season, MEYLE support the team around racing driver </w:t>
      </w:r>
      <w:proofErr w:type="spellStart"/>
      <w:r w:rsidRPr="0043559A">
        <w:rPr>
          <w:rFonts w:ascii="Arial" w:hAnsi="Arial" w:cs="Arial"/>
          <w:lang w:val="en-US"/>
        </w:rPr>
        <w:t>Sascha</w:t>
      </w:r>
      <w:proofErr w:type="spellEnd"/>
      <w:r w:rsidRPr="0043559A">
        <w:rPr>
          <w:rFonts w:ascii="Arial" w:hAnsi="Arial" w:cs="Arial"/>
          <w:lang w:val="en-US"/>
        </w:rPr>
        <w:t xml:space="preserve"> Lenz</w:t>
      </w:r>
      <w:r>
        <w:rPr>
          <w:rFonts w:ascii="Arial" w:hAnsi="Arial" w:cs="Arial"/>
          <w:lang w:val="en-US"/>
        </w:rPr>
        <w:t xml:space="preserve"> in the FIA European Truck Racing Championship racing series</w:t>
      </w:r>
      <w:r w:rsidRPr="0043559A">
        <w:rPr>
          <w:rFonts w:ascii="Arial" w:hAnsi="Arial" w:cs="Arial"/>
          <w:lang w:val="en-US"/>
        </w:rPr>
        <w:t xml:space="preserve">. In addition to the technical equipment of the more than 1,000 </w:t>
      </w:r>
      <w:proofErr w:type="spellStart"/>
      <w:r w:rsidRPr="0043559A">
        <w:rPr>
          <w:rFonts w:ascii="Arial" w:hAnsi="Arial" w:cs="Arial"/>
          <w:lang w:val="en-US"/>
        </w:rPr>
        <w:t>hp</w:t>
      </w:r>
      <w:proofErr w:type="spellEnd"/>
      <w:r w:rsidRPr="0043559A">
        <w:rPr>
          <w:rFonts w:ascii="Arial" w:hAnsi="Arial" w:cs="Arial"/>
          <w:lang w:val="en-US"/>
        </w:rPr>
        <w:t xml:space="preserve"> racing truck with high-quality MEYLE parts, MEYLE engineers will be available as technical partners on the race weekends and in the workshops.</w:t>
      </w:r>
    </w:p>
    <w:p w:rsidR="0043559A" w:rsidRPr="0043559A" w:rsidRDefault="0043559A" w:rsidP="0043559A">
      <w:pPr>
        <w:spacing w:line="360" w:lineRule="auto"/>
        <w:jc w:val="both"/>
        <w:rPr>
          <w:rFonts w:ascii="Arial" w:hAnsi="Arial" w:cs="Arial"/>
          <w:lang w:val="en-US"/>
        </w:rPr>
      </w:pPr>
    </w:p>
    <w:p w:rsidR="0043559A" w:rsidRPr="0043559A" w:rsidRDefault="0043559A" w:rsidP="0043559A">
      <w:pPr>
        <w:spacing w:line="360" w:lineRule="auto"/>
        <w:jc w:val="both"/>
        <w:rPr>
          <w:rFonts w:ascii="Arial" w:hAnsi="Arial" w:cs="Arial"/>
          <w:lang w:val="en-US"/>
        </w:rPr>
      </w:pPr>
      <w:r w:rsidRPr="0043559A">
        <w:rPr>
          <w:rFonts w:ascii="Arial" w:hAnsi="Arial" w:cs="Arial"/>
          <w:lang w:val="en-US"/>
        </w:rPr>
        <w:t>This year MEYLE expands its activities by a commitment in another professional racing series with the team T3 Motorsport GmbH. Together with MEYLE as sponsor, the team will start the 13</w:t>
      </w:r>
      <w:r w:rsidRPr="0043559A">
        <w:rPr>
          <w:rFonts w:ascii="Arial" w:hAnsi="Arial" w:cs="Arial"/>
          <w:vertAlign w:val="superscript"/>
          <w:lang w:val="en-US"/>
        </w:rPr>
        <w:t>th</w:t>
      </w:r>
      <w:r w:rsidRPr="0043559A">
        <w:rPr>
          <w:rFonts w:ascii="Arial" w:hAnsi="Arial" w:cs="Arial"/>
          <w:lang w:val="en-US"/>
        </w:rPr>
        <w:t xml:space="preserve"> edition of the ADAC GT Masters with an Audi R8 LMS GT3. The MEYLE engineers will support the team around the young drivers Maximilian Paul and Simon </w:t>
      </w:r>
      <w:proofErr w:type="spellStart"/>
      <w:r w:rsidRPr="0043559A">
        <w:rPr>
          <w:rFonts w:ascii="Arial" w:hAnsi="Arial" w:cs="Arial"/>
          <w:lang w:val="en-US"/>
        </w:rPr>
        <w:t>Reicher</w:t>
      </w:r>
      <w:proofErr w:type="spellEnd"/>
      <w:r w:rsidRPr="0043559A">
        <w:rPr>
          <w:rFonts w:ascii="Arial" w:hAnsi="Arial" w:cs="Arial"/>
          <w:lang w:val="en-US"/>
        </w:rPr>
        <w:t xml:space="preserve"> with their technical expertise. At the same time, </w:t>
      </w:r>
      <w:r w:rsidRPr="0043559A">
        <w:rPr>
          <w:rFonts w:ascii="Arial" w:hAnsi="Arial" w:cs="Arial"/>
          <w:lang w:val="en-US"/>
        </w:rPr>
        <w:lastRenderedPageBreak/>
        <w:t xml:space="preserve">MEYLE is also supporting T3 Motorsport's junior development </w:t>
      </w:r>
      <w:proofErr w:type="spellStart"/>
      <w:r w:rsidRPr="0043559A">
        <w:rPr>
          <w:rFonts w:ascii="Arial" w:hAnsi="Arial" w:cs="Arial"/>
          <w:lang w:val="en-US"/>
        </w:rPr>
        <w:t>programme</w:t>
      </w:r>
      <w:proofErr w:type="spellEnd"/>
      <w:r w:rsidRPr="0043559A">
        <w:rPr>
          <w:rFonts w:ascii="Arial" w:hAnsi="Arial" w:cs="Arial"/>
          <w:lang w:val="en-US"/>
        </w:rPr>
        <w:t xml:space="preserve">, which uses an AUDI RS3 LMS TCR and a VW </w:t>
      </w:r>
      <w:proofErr w:type="spellStart"/>
      <w:r w:rsidRPr="0043559A">
        <w:rPr>
          <w:rFonts w:ascii="Arial" w:hAnsi="Arial" w:cs="Arial"/>
          <w:lang w:val="en-US"/>
        </w:rPr>
        <w:t>Scirocco</w:t>
      </w:r>
      <w:proofErr w:type="spellEnd"/>
      <w:r w:rsidRPr="0043559A">
        <w:rPr>
          <w:rFonts w:ascii="Arial" w:hAnsi="Arial" w:cs="Arial"/>
          <w:lang w:val="en-US"/>
        </w:rPr>
        <w:t xml:space="preserve"> Cup. The vehicles and the team will not only be shown in the NES 500 but also in the 24H Series. The new ADAC GT Masters season starts on 26 April 2019 at </w:t>
      </w:r>
      <w:proofErr w:type="spellStart"/>
      <w:r w:rsidRPr="0043559A">
        <w:rPr>
          <w:rFonts w:ascii="Arial" w:hAnsi="Arial" w:cs="Arial"/>
          <w:lang w:val="en-US"/>
        </w:rPr>
        <w:t>Oschersleben</w:t>
      </w:r>
      <w:proofErr w:type="spellEnd"/>
      <w:r w:rsidRPr="0043559A">
        <w:rPr>
          <w:rFonts w:ascii="Arial" w:hAnsi="Arial" w:cs="Arial"/>
          <w:lang w:val="en-US"/>
        </w:rPr>
        <w:t xml:space="preserve">. The official pre-season test of the ADAC GT Masters will also take place in the </w:t>
      </w:r>
      <w:proofErr w:type="spellStart"/>
      <w:r w:rsidRPr="0043559A">
        <w:rPr>
          <w:rFonts w:ascii="Arial" w:hAnsi="Arial" w:cs="Arial"/>
          <w:lang w:val="en-US"/>
        </w:rPr>
        <w:t>Magdeburger</w:t>
      </w:r>
      <w:proofErr w:type="spellEnd"/>
      <w:r w:rsidRPr="0043559A">
        <w:rPr>
          <w:rFonts w:ascii="Arial" w:hAnsi="Arial" w:cs="Arial"/>
          <w:lang w:val="en-US"/>
        </w:rPr>
        <w:t xml:space="preserve"> </w:t>
      </w:r>
      <w:proofErr w:type="spellStart"/>
      <w:r w:rsidRPr="0043559A">
        <w:rPr>
          <w:rFonts w:ascii="Arial" w:hAnsi="Arial" w:cs="Arial"/>
          <w:lang w:val="en-US"/>
        </w:rPr>
        <w:t>Börde</w:t>
      </w:r>
      <w:proofErr w:type="spellEnd"/>
      <w:r w:rsidRPr="0043559A">
        <w:rPr>
          <w:rFonts w:ascii="Arial" w:hAnsi="Arial" w:cs="Arial"/>
          <w:lang w:val="en-US"/>
        </w:rPr>
        <w:t xml:space="preserve"> on 9 and 10 April 2019.</w:t>
      </w:r>
    </w:p>
    <w:p w:rsidR="0043559A" w:rsidRPr="0043559A" w:rsidRDefault="0043559A" w:rsidP="0043559A">
      <w:pPr>
        <w:spacing w:line="360" w:lineRule="auto"/>
        <w:jc w:val="both"/>
        <w:rPr>
          <w:rFonts w:ascii="Arial" w:hAnsi="Arial" w:cs="Arial"/>
          <w:lang w:val="en-US"/>
        </w:rPr>
      </w:pPr>
    </w:p>
    <w:p w:rsidR="0043559A" w:rsidRPr="0043559A" w:rsidRDefault="0043559A" w:rsidP="0043559A">
      <w:pPr>
        <w:spacing w:line="360" w:lineRule="auto"/>
        <w:jc w:val="both"/>
        <w:rPr>
          <w:rFonts w:ascii="Arial" w:hAnsi="Arial" w:cs="Arial"/>
          <w:lang w:val="en-US"/>
        </w:rPr>
      </w:pPr>
      <w:r>
        <w:rPr>
          <w:rFonts w:ascii="Arial" w:hAnsi="Arial" w:cs="Arial"/>
          <w:lang w:val="en-US"/>
        </w:rPr>
        <w:t>In addition to these</w:t>
      </w:r>
      <w:r w:rsidRPr="0043559A">
        <w:rPr>
          <w:rFonts w:ascii="Arial" w:hAnsi="Arial" w:cs="Arial"/>
          <w:lang w:val="en-US"/>
        </w:rPr>
        <w:t xml:space="preserve"> involvement</w:t>
      </w:r>
      <w:r>
        <w:rPr>
          <w:rFonts w:ascii="Arial" w:hAnsi="Arial" w:cs="Arial"/>
          <w:lang w:val="en-US"/>
        </w:rPr>
        <w:t>s</w:t>
      </w:r>
      <w:r w:rsidRPr="0043559A">
        <w:rPr>
          <w:rFonts w:ascii="Arial" w:hAnsi="Arial" w:cs="Arial"/>
          <w:lang w:val="en-US"/>
        </w:rPr>
        <w:t>, MEYLE will again be the main sponsor of the popular German drift series DRIFT UNITED in 2019. Through the analysis of installed inserts, valuable findings are collected for the further development of the products</w:t>
      </w:r>
      <w:r w:rsidRPr="0043559A">
        <w:rPr>
          <w:lang w:val="en-US"/>
        </w:rPr>
        <w:t xml:space="preserve"> </w:t>
      </w:r>
      <w:r w:rsidRPr="0043559A">
        <w:rPr>
          <w:rFonts w:ascii="Arial" w:hAnsi="Arial" w:cs="Arial"/>
          <w:lang w:val="en-US"/>
        </w:rPr>
        <w:t xml:space="preserve">Last </w:t>
      </w:r>
      <w:proofErr w:type="gramStart"/>
      <w:r w:rsidRPr="0043559A">
        <w:rPr>
          <w:rFonts w:ascii="Arial" w:hAnsi="Arial" w:cs="Arial"/>
          <w:lang w:val="en-US"/>
        </w:rPr>
        <w:t>year,</w:t>
      </w:r>
      <w:proofErr w:type="gramEnd"/>
      <w:r w:rsidRPr="0043559A">
        <w:rPr>
          <w:rFonts w:ascii="Arial" w:hAnsi="Arial" w:cs="Arial"/>
          <w:lang w:val="en-US"/>
        </w:rPr>
        <w:t xml:space="preserve"> this collaboration resulted in a prototype of a front axle for an individual drift vehicle. Its development and test operation were carried out hand in hand with DRIFT UNITED.</w:t>
      </w:r>
    </w:p>
    <w:p w:rsidR="0043559A" w:rsidRPr="0043559A" w:rsidRDefault="0043559A" w:rsidP="0043559A">
      <w:pPr>
        <w:spacing w:line="360" w:lineRule="auto"/>
        <w:jc w:val="both"/>
        <w:rPr>
          <w:rFonts w:ascii="Arial" w:hAnsi="Arial" w:cs="Arial"/>
          <w:lang w:val="en-US"/>
        </w:rPr>
      </w:pPr>
    </w:p>
    <w:p w:rsidR="0043559A" w:rsidRPr="0043559A" w:rsidRDefault="0043559A" w:rsidP="0043559A">
      <w:pPr>
        <w:spacing w:line="360" w:lineRule="auto"/>
        <w:jc w:val="both"/>
        <w:rPr>
          <w:rFonts w:ascii="Arial" w:hAnsi="Arial" w:cs="Arial"/>
          <w:lang w:val="en-US"/>
        </w:rPr>
      </w:pPr>
      <w:r w:rsidRPr="0043559A">
        <w:rPr>
          <w:rFonts w:ascii="Arial" w:hAnsi="Arial" w:cs="Arial"/>
          <w:lang w:val="en-US"/>
        </w:rPr>
        <w:t xml:space="preserve">For MEYLE, motor sports are a subject with tradition: As a passionate racing driver in South America, company founder </w:t>
      </w:r>
      <w:proofErr w:type="spellStart"/>
      <w:r w:rsidRPr="0043559A">
        <w:rPr>
          <w:rFonts w:ascii="Arial" w:hAnsi="Arial" w:cs="Arial"/>
          <w:lang w:val="en-US"/>
        </w:rPr>
        <w:t>Wulf</w:t>
      </w:r>
      <w:proofErr w:type="spellEnd"/>
      <w:r w:rsidRPr="0043559A">
        <w:rPr>
          <w:rFonts w:ascii="Arial" w:hAnsi="Arial" w:cs="Arial"/>
          <w:lang w:val="en-US"/>
        </w:rPr>
        <w:t xml:space="preserve"> </w:t>
      </w:r>
      <w:proofErr w:type="spellStart"/>
      <w:r w:rsidRPr="0043559A">
        <w:rPr>
          <w:rFonts w:ascii="Arial" w:hAnsi="Arial" w:cs="Arial"/>
          <w:lang w:val="en-US"/>
        </w:rPr>
        <w:t>Gaertner</w:t>
      </w:r>
      <w:proofErr w:type="spellEnd"/>
      <w:r w:rsidRPr="0043559A">
        <w:rPr>
          <w:rFonts w:ascii="Arial" w:hAnsi="Arial" w:cs="Arial"/>
          <w:lang w:val="en-US"/>
        </w:rPr>
        <w:t xml:space="preserve"> himself was faced with the challenge of obtaining high-quality spare parts for his racing car - which he finally purchased from Germany and thus laid the foundation for export trade. Many of the more than 50 MEYLE engineers are motorsport enthusiasts themselves - as the company founder </w:t>
      </w:r>
      <w:proofErr w:type="spellStart"/>
      <w:r w:rsidRPr="0043559A">
        <w:rPr>
          <w:rFonts w:ascii="Arial" w:hAnsi="Arial" w:cs="Arial"/>
          <w:lang w:val="en-US"/>
        </w:rPr>
        <w:t>Wulf</w:t>
      </w:r>
      <w:proofErr w:type="spellEnd"/>
      <w:r w:rsidRPr="0043559A">
        <w:rPr>
          <w:rFonts w:ascii="Arial" w:hAnsi="Arial" w:cs="Arial"/>
          <w:lang w:val="en-US"/>
        </w:rPr>
        <w:t xml:space="preserve"> </w:t>
      </w:r>
      <w:proofErr w:type="spellStart"/>
      <w:r w:rsidRPr="0043559A">
        <w:rPr>
          <w:rFonts w:ascii="Arial" w:hAnsi="Arial" w:cs="Arial"/>
          <w:lang w:val="en-US"/>
        </w:rPr>
        <w:t>Gaertner</w:t>
      </w:r>
      <w:proofErr w:type="spellEnd"/>
      <w:r w:rsidRPr="0043559A">
        <w:rPr>
          <w:rFonts w:ascii="Arial" w:hAnsi="Arial" w:cs="Arial"/>
          <w:lang w:val="en-US"/>
        </w:rPr>
        <w:t xml:space="preserve"> was. The partne</w:t>
      </w:r>
      <w:r>
        <w:rPr>
          <w:rFonts w:ascii="Arial" w:hAnsi="Arial" w:cs="Arial"/>
          <w:lang w:val="en-US"/>
        </w:rPr>
        <w:t xml:space="preserve">rships in motor sports are </w:t>
      </w:r>
      <w:r w:rsidRPr="0043559A">
        <w:rPr>
          <w:rFonts w:ascii="Arial" w:hAnsi="Arial" w:cs="Arial"/>
          <w:lang w:val="en-US"/>
        </w:rPr>
        <w:t>the result of personal passion coupled with engineering work in OEM quality.</w:t>
      </w:r>
    </w:p>
    <w:p w:rsidR="0043559A" w:rsidRPr="0043559A" w:rsidRDefault="0043559A" w:rsidP="0043559A">
      <w:pPr>
        <w:spacing w:line="360" w:lineRule="auto"/>
        <w:rPr>
          <w:rFonts w:ascii="Arial" w:hAnsi="Arial" w:cs="Arial"/>
          <w:lang w:val="en-US"/>
        </w:rPr>
      </w:pPr>
    </w:p>
    <w:p w:rsidR="0043559A" w:rsidRPr="0043559A" w:rsidRDefault="0043559A" w:rsidP="0043559A">
      <w:pPr>
        <w:spacing w:line="360" w:lineRule="auto"/>
        <w:rPr>
          <w:rFonts w:ascii="Arial" w:hAnsi="Arial" w:cs="Arial"/>
          <w:lang w:val="en-US"/>
        </w:rPr>
      </w:pPr>
      <w:r w:rsidRPr="0043559A">
        <w:rPr>
          <w:rFonts w:ascii="Arial" w:hAnsi="Arial" w:cs="Arial"/>
          <w:lang w:val="en-US"/>
        </w:rPr>
        <w:t xml:space="preserve">Further information can be found </w:t>
      </w:r>
      <w:hyperlink r:id="rId9" w:history="1">
        <w:r w:rsidRPr="0043559A">
          <w:rPr>
            <w:rStyle w:val="Hyperlink"/>
            <w:rFonts w:ascii="Arial" w:hAnsi="Arial" w:cs="Arial"/>
            <w:lang w:val="en-US"/>
          </w:rPr>
          <w:t>here</w:t>
        </w:r>
      </w:hyperlink>
      <w:r w:rsidRPr="0043559A">
        <w:rPr>
          <w:rFonts w:ascii="Arial" w:hAnsi="Arial" w:cs="Arial"/>
          <w:lang w:val="en-US"/>
        </w:rPr>
        <w:t>.</w:t>
      </w:r>
    </w:p>
    <w:p w:rsidR="007243AF" w:rsidRPr="00ED5476" w:rsidRDefault="007243AF" w:rsidP="007243AF">
      <w:pPr>
        <w:rPr>
          <w:rFonts w:ascii="Arial" w:hAnsi="Arial"/>
          <w:sz w:val="20"/>
          <w:szCs w:val="20"/>
          <w:lang w:val="en-US"/>
        </w:rPr>
      </w:pPr>
    </w:p>
    <w:p w:rsidR="007243AF" w:rsidRPr="00ED5476" w:rsidRDefault="007243AF" w:rsidP="007243AF">
      <w:pPr>
        <w:rPr>
          <w:rFonts w:ascii="Arial" w:hAnsi="Arial"/>
          <w:sz w:val="20"/>
          <w:szCs w:val="20"/>
          <w:lang w:val="en-US"/>
        </w:rPr>
      </w:pPr>
    </w:p>
    <w:p w:rsidR="007243AF" w:rsidRPr="00A34AF7" w:rsidRDefault="007243AF" w:rsidP="007243AF">
      <w:pPr>
        <w:rPr>
          <w:rFonts w:ascii="Arial" w:hAnsi="Arial"/>
          <w:sz w:val="20"/>
          <w:szCs w:val="20"/>
          <w:lang w:val="en-US"/>
        </w:rPr>
      </w:pPr>
      <w:r w:rsidRPr="00A34AF7">
        <w:rPr>
          <w:rFonts w:ascii="Arial" w:hAnsi="Arial"/>
          <w:sz w:val="20"/>
          <w:szCs w:val="20"/>
          <w:lang w:val="en-US"/>
        </w:rPr>
        <w:t xml:space="preserve">Download our press releases and press pictures from </w:t>
      </w:r>
      <w:hyperlink r:id="rId10"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Pr="00ED5476" w:rsidRDefault="0070533E" w:rsidP="0070533E">
      <w:pPr>
        <w:numPr>
          <w:ilvl w:val="0"/>
          <w:numId w:val="2"/>
        </w:numPr>
        <w:tabs>
          <w:tab w:val="num" w:pos="360"/>
        </w:tabs>
        <w:ind w:left="360"/>
        <w:rPr>
          <w:rFonts w:ascii="Arial" w:hAnsi="Arial" w:cs="Arial"/>
          <w:sz w:val="20"/>
          <w:szCs w:val="20"/>
          <w:lang w:val="en-US"/>
        </w:rPr>
      </w:pPr>
      <w:r w:rsidRPr="00ED5476">
        <w:rPr>
          <w:rFonts w:ascii="Arial" w:hAnsi="Arial" w:cs="Arial"/>
          <w:sz w:val="20"/>
          <w:szCs w:val="20"/>
          <w:lang w:val="en-US"/>
        </w:rPr>
        <w:t xml:space="preserve">Klenk &amp; Hoursch AG, Anja Wente, </w:t>
      </w:r>
      <w:r w:rsidR="00282AD3" w:rsidRPr="00ED5476">
        <w:rPr>
          <w:rFonts w:ascii="Arial" w:hAnsi="Arial" w:cs="Arial"/>
          <w:sz w:val="20"/>
          <w:szCs w:val="20"/>
          <w:lang w:val="en-US"/>
        </w:rPr>
        <w:t>phone</w:t>
      </w:r>
      <w:r w:rsidRPr="00ED5476">
        <w:rPr>
          <w:rFonts w:ascii="Arial" w:hAnsi="Arial" w:cs="Arial"/>
          <w:sz w:val="20"/>
          <w:szCs w:val="20"/>
          <w:lang w:val="en-US"/>
        </w:rPr>
        <w:t xml:space="preserve">: +49 69 719168-174, </w:t>
      </w:r>
      <w:r w:rsidR="00282AD3" w:rsidRPr="00ED5476">
        <w:rPr>
          <w:rFonts w:ascii="Arial" w:hAnsi="Arial" w:cs="Arial"/>
          <w:sz w:val="20"/>
          <w:szCs w:val="20"/>
          <w:lang w:val="en-US"/>
        </w:rPr>
        <w:t>em</w:t>
      </w:r>
      <w:r w:rsidRPr="00ED5476">
        <w:rPr>
          <w:rFonts w:ascii="Arial" w:hAnsi="Arial" w:cs="Arial"/>
          <w:sz w:val="20"/>
          <w:szCs w:val="20"/>
          <w:lang w:val="en-US"/>
        </w:rPr>
        <w:t xml:space="preserve">ail: </w:t>
      </w:r>
      <w:hyperlink r:id="rId11" w:history="1">
        <w:r w:rsidRPr="00ED5476">
          <w:rPr>
            <w:rStyle w:val="Hyperlink"/>
            <w:rFonts w:ascii="Arial" w:hAnsi="Arial" w:cs="Arial"/>
            <w:sz w:val="20"/>
            <w:szCs w:val="20"/>
            <w:lang w:val="en-US"/>
          </w:rPr>
          <w:t>meyle@klenkhoursch.de</w:t>
        </w:r>
      </w:hyperlink>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2" w:history="1">
        <w:r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ED5476" w:rsidRDefault="00ED5476">
      <w:pPr>
        <w:rPr>
          <w:rFonts w:ascii="Arial" w:hAnsi="Arial" w:cs="Arial"/>
          <w:sz w:val="20"/>
          <w:szCs w:val="20"/>
          <w:lang w:val="en-US"/>
        </w:rPr>
      </w:pPr>
      <w:r>
        <w:rPr>
          <w:rFonts w:ascii="Arial" w:hAnsi="Arial" w:cs="Arial"/>
          <w:sz w:val="20"/>
          <w:szCs w:val="20"/>
          <w:lang w:val="en-US"/>
        </w:rPr>
        <w:br w:type="page"/>
      </w:r>
    </w:p>
    <w:p w:rsidR="005D7169" w:rsidRDefault="005D7169" w:rsidP="005D7169">
      <w:pPr>
        <w:spacing w:line="360" w:lineRule="auto"/>
        <w:rPr>
          <w:rFonts w:ascii="Arial" w:hAnsi="Arial"/>
          <w:b/>
          <w:sz w:val="18"/>
          <w:lang w:val="en-US"/>
        </w:rPr>
      </w:pPr>
      <w:proofErr w:type="gramStart"/>
      <w:r>
        <w:rPr>
          <w:rFonts w:ascii="Arial" w:hAnsi="Arial"/>
          <w:b/>
          <w:sz w:val="18"/>
          <w:lang w:val="en-US"/>
        </w:rPr>
        <w:lastRenderedPageBreak/>
        <w:t xml:space="preserve">About the company </w:t>
      </w:r>
      <w:r>
        <w:rPr>
          <w:rFonts w:ascii="Arial" w:hAnsi="Arial"/>
          <w:b/>
          <w:sz w:val="18"/>
          <w:lang w:val="en-US"/>
        </w:rPr>
        <w:br/>
        <w:t>Better parts and solutions for the independent aftermarket – reliable as a friend.</w:t>
      </w:r>
      <w:proofErr w:type="gramEnd"/>
    </w:p>
    <w:p w:rsidR="005D7169" w:rsidRDefault="005D7169" w:rsidP="005D7169">
      <w:pPr>
        <w:spacing w:line="360" w:lineRule="auto"/>
        <w:jc w:val="both"/>
        <w:rPr>
          <w:rFonts w:ascii="Arial" w:hAnsi="Arial" w:cs="Arial"/>
          <w:b/>
          <w:sz w:val="18"/>
          <w:szCs w:val="22"/>
          <w:lang w:val="en-US"/>
        </w:rPr>
      </w:pPr>
    </w:p>
    <w:p w:rsidR="005D7169" w:rsidRDefault="005D7169" w:rsidP="005D7169">
      <w:pPr>
        <w:spacing w:after="240" w:line="360" w:lineRule="auto"/>
        <w:jc w:val="both"/>
        <w:rPr>
          <w:rFonts w:ascii="Arial" w:hAnsi="Arial"/>
          <w:sz w:val="18"/>
          <w:lang w:val="en-US"/>
        </w:rPr>
      </w:pPr>
      <w:r>
        <w:rPr>
          <w:rFonts w:ascii="Arial" w:hAnsi="Arial"/>
          <w:sz w:val="18"/>
          <w:lang w:val="en-US"/>
        </w:rPr>
        <w:t>MEYLE AG engineers, manufactures and markets premium-quality replacement parts for the independent automotive aftermarket. With its three product lines – MEYLE</w:t>
      </w:r>
      <w:r>
        <w:rPr>
          <w:rFonts w:ascii="Arial" w:hAnsi="Arial"/>
          <w:sz w:val="18"/>
          <w:lang w:val="en-US"/>
        </w:rPr>
        <w:noBreakHyphen/>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5D7169" w:rsidRDefault="005D7169" w:rsidP="005D7169">
      <w:pPr>
        <w:spacing w:after="240" w:line="360" w:lineRule="auto"/>
        <w:jc w:val="both"/>
        <w:rPr>
          <w:rStyle w:val="Fett"/>
          <w:rFonts w:cs="Arial"/>
          <w:b w:val="0"/>
          <w:szCs w:val="22"/>
          <w:lang w:val="en-US"/>
        </w:rPr>
      </w:pPr>
      <w:r>
        <w:rPr>
          <w:rStyle w:val="Fett"/>
          <w:rFonts w:ascii="Arial" w:hAnsi="Arial"/>
          <w:sz w:val="18"/>
          <w:lang w:val="en-US"/>
        </w:rPr>
        <w:t xml:space="preserve">Catering for virtually every popular vehicle application the wide range of product supplied by manufacturer MEYLE features the following products: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MEYLE-ORIGINAL: True to OE. – This product line includes around 21,000 top-class parts.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MEYLE-PD: Advanced design and technology. – </w:t>
      </w:r>
      <w:r>
        <w:rPr>
          <w:rFonts w:ascii="Arial" w:hAnsi="Arial"/>
          <w:sz w:val="18"/>
          <w:lang w:val="en-US"/>
        </w:rPr>
        <w:t>This product line features around 2,000 technically refined brake discs and pads distinguished by their enhanced braking performance and cutting-edge coating technology.</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MEYLE-HD: Better than OE. – Devised by the company's in-house engineers, the MEYLE-HD line features around 1,000 products to cater for thousands of different vehicle models. </w:t>
      </w:r>
      <w:r>
        <w:rPr>
          <w:rFonts w:ascii="Arial" w:hAnsi="Arial"/>
          <w:sz w:val="18"/>
          <w:lang w:val="en-US"/>
        </w:rPr>
        <w:t xml:space="preserve">Designed to provide </w:t>
      </w:r>
      <w:r>
        <w:rPr>
          <w:rStyle w:val="Fett"/>
          <w:rFonts w:ascii="Arial" w:hAnsi="Arial"/>
          <w:sz w:val="18"/>
          <w:lang w:val="en-US"/>
        </w:rPr>
        <w:t>exceptional strength and long service life</w:t>
      </w:r>
      <w:r>
        <w:rPr>
          <w:rFonts w:ascii="Arial" w:hAnsi="Arial"/>
          <w:sz w:val="18"/>
          <w:lang w:val="en-US"/>
        </w:rPr>
        <w:t xml:space="preserve"> MEYLE-HD parts offer </w:t>
      </w:r>
      <w:r>
        <w:rPr>
          <w:rStyle w:val="Fett"/>
          <w:rFonts w:ascii="Arial" w:hAnsi="Arial"/>
          <w:sz w:val="18"/>
          <w:lang w:val="en-US"/>
        </w:rPr>
        <w:t>enhanced performance over original-equipment designs</w:t>
      </w:r>
      <w:r>
        <w:rPr>
          <w:rFonts w:ascii="Arial" w:hAnsi="Arial"/>
          <w:sz w:val="18"/>
          <w:lang w:val="en-US"/>
        </w:rPr>
        <w:t>. Unrivalled in quality and durability technically-refined MEYLE-HD parts come with a four-year guarantee.</w:t>
      </w:r>
    </w:p>
    <w:p w:rsidR="005D7169" w:rsidRDefault="005D7169" w:rsidP="005D7169">
      <w:pPr>
        <w:pStyle w:val="KeinLeerraum"/>
        <w:spacing w:line="360" w:lineRule="auto"/>
        <w:rPr>
          <w:rStyle w:val="Fett"/>
          <w:rFonts w:ascii="Arial" w:hAnsi="Arial" w:cs="Arial"/>
          <w:b w:val="0"/>
          <w:sz w:val="18"/>
          <w:szCs w:val="22"/>
          <w:lang w:val="en-US"/>
        </w:rPr>
      </w:pPr>
    </w:p>
    <w:p w:rsidR="005D7169" w:rsidRPr="005D7169" w:rsidRDefault="005D7169" w:rsidP="005D7169">
      <w:pPr>
        <w:spacing w:line="360" w:lineRule="auto"/>
        <w:jc w:val="both"/>
        <w:rPr>
          <w:sz w:val="20"/>
          <w:szCs w:val="20"/>
          <w:lang w:val="en-US"/>
        </w:rPr>
      </w:pPr>
      <w:r>
        <w:rPr>
          <w:rFonts w:ascii="Arial" w:hAnsi="Arial"/>
          <w:sz w:val="18"/>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Pr>
          <w:rFonts w:ascii="Arial" w:hAnsi="Arial"/>
          <w:sz w:val="18"/>
          <w:lang w:val="en-US"/>
        </w:rPr>
        <w:t>s</w:t>
      </w:r>
      <w:r>
        <w:rPr>
          <w:rFonts w:ascii="Arial" w:hAnsi="Arial"/>
          <w:sz w:val="18"/>
          <w:lang w:val="en-US"/>
        </w:rPr>
        <w:t xml:space="preserve"> to be DRIVER’S BEST FRIEND.</w:t>
      </w:r>
    </w:p>
    <w:p w:rsidR="00FC020A" w:rsidRPr="00FC020A" w:rsidRDefault="00FC020A">
      <w:pPr>
        <w:rPr>
          <w:rFonts w:ascii="Arial" w:hAnsi="Arial" w:cs="Arial"/>
          <w:sz w:val="20"/>
          <w:szCs w:val="20"/>
          <w:lang w:val="en-US"/>
        </w:rPr>
      </w:pPr>
    </w:p>
    <w:sectPr w:rsidR="00FC020A" w:rsidRPr="00FC020A"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76" w:rsidRDefault="00ED5476" w:rsidP="00D621B4">
      <w:r>
        <w:separator/>
      </w:r>
    </w:p>
  </w:endnote>
  <w:endnote w:type="continuationSeparator" w:id="0">
    <w:p w:rsidR="00ED5476" w:rsidRDefault="00ED547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76" w:rsidRDefault="00ED5476" w:rsidP="00D621B4">
      <w:r>
        <w:separator/>
      </w:r>
    </w:p>
  </w:footnote>
  <w:footnote w:type="continuationSeparator" w:id="0">
    <w:p w:rsidR="00ED5476" w:rsidRDefault="00ED547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ED5476" w:rsidRPr="00ED5476" w:rsidRDefault="00ED5476">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54FDA"/>
    <w:multiLevelType w:val="hybridMultilevel"/>
    <w:tmpl w:val="7C08B77E"/>
    <w:lvl w:ilvl="0" w:tplc="04070001">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76"/>
    <w:rsid w:val="00045580"/>
    <w:rsid w:val="00185DE9"/>
    <w:rsid w:val="001A2D1B"/>
    <w:rsid w:val="00282AD3"/>
    <w:rsid w:val="002F3A91"/>
    <w:rsid w:val="003F69A7"/>
    <w:rsid w:val="0041337A"/>
    <w:rsid w:val="0043559A"/>
    <w:rsid w:val="00460D9F"/>
    <w:rsid w:val="00553378"/>
    <w:rsid w:val="005743EE"/>
    <w:rsid w:val="00574F45"/>
    <w:rsid w:val="005D7169"/>
    <w:rsid w:val="005F6215"/>
    <w:rsid w:val="006C7E07"/>
    <w:rsid w:val="006F3413"/>
    <w:rsid w:val="0070533E"/>
    <w:rsid w:val="007243AF"/>
    <w:rsid w:val="007A620D"/>
    <w:rsid w:val="0082481D"/>
    <w:rsid w:val="00826D8D"/>
    <w:rsid w:val="00873A76"/>
    <w:rsid w:val="00A34AF7"/>
    <w:rsid w:val="00A61ACA"/>
    <w:rsid w:val="00AB3B8D"/>
    <w:rsid w:val="00B0073F"/>
    <w:rsid w:val="00BA74DD"/>
    <w:rsid w:val="00CB7C07"/>
    <w:rsid w:val="00D45018"/>
    <w:rsid w:val="00D600C6"/>
    <w:rsid w:val="00D621B4"/>
    <w:rsid w:val="00ED5476"/>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ED5476"/>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ED5476"/>
    <w:rPr>
      <w:rFonts w:ascii="Arial" w:eastAsia="Times New Roman" w:hAnsi="Arial" w:cs="Arial"/>
      <w:b/>
      <w:bCs/>
      <w:kern w:val="32"/>
      <w:sz w:val="32"/>
      <w:szCs w:val="32"/>
      <w:lang w:val="en-GB" w:eastAsia="en-GB"/>
    </w:rPr>
  </w:style>
  <w:style w:type="paragraph" w:styleId="Listenabsatz">
    <w:name w:val="List Paragraph"/>
    <w:basedOn w:val="Standard"/>
    <w:uiPriority w:val="34"/>
    <w:qFormat/>
    <w:rsid w:val="00ED547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ED5476"/>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ED5476"/>
    <w:rPr>
      <w:rFonts w:ascii="Arial" w:eastAsia="Times New Roman" w:hAnsi="Arial" w:cs="Arial"/>
      <w:b/>
      <w:bCs/>
      <w:kern w:val="32"/>
      <w:sz w:val="32"/>
      <w:szCs w:val="32"/>
      <w:lang w:val="en-GB" w:eastAsia="en-GB"/>
    </w:rPr>
  </w:style>
  <w:style w:type="paragraph" w:styleId="Listenabsatz">
    <w:name w:val="List Paragraph"/>
    <w:basedOn w:val="Standard"/>
    <w:uiPriority w:val="34"/>
    <w:qFormat/>
    <w:rsid w:val="00ED54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en/performa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4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68B9D-CB8E-4A9D-9E48-EB43C46A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Vorlage_Pressemitteilung_en_NEU_141118_.dotx</Template>
  <TotalTime>0</TotalTime>
  <Pages>3</Pages>
  <Words>748</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4</cp:revision>
  <dcterms:created xsi:type="dcterms:W3CDTF">2019-04-02T09:56:00Z</dcterms:created>
  <dcterms:modified xsi:type="dcterms:W3CDTF">2019-04-04T13:20:00Z</dcterms:modified>
</cp:coreProperties>
</file>