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D7" w:rsidRDefault="009B2DD7" w:rsidP="009B2DD7">
      <w:pPr>
        <w:pStyle w:val="Kommentartext"/>
        <w:spacing w:line="360" w:lineRule="auto"/>
        <w:jc w:val="both"/>
        <w:rPr>
          <w:b/>
          <w:bCs/>
          <w:sz w:val="28"/>
          <w:szCs w:val="23"/>
        </w:rPr>
      </w:pPr>
      <w:r>
        <w:rPr>
          <w:b/>
          <w:sz w:val="28"/>
        </w:rPr>
        <w:t xml:space="preserve">MEYLE Performance: A MEYLE inicia </w:t>
      </w:r>
      <w:r w:rsidR="00B74042">
        <w:rPr>
          <w:b/>
          <w:sz w:val="28"/>
        </w:rPr>
        <w:t>a temporada de corridas de 2021 </w:t>
      </w:r>
      <w:bookmarkStart w:id="0" w:name="_GoBack"/>
      <w:bookmarkEnd w:id="0"/>
      <w:r>
        <w:rPr>
          <w:b/>
          <w:sz w:val="28"/>
        </w:rPr>
        <w:t xml:space="preserve">com dois patrocínios e, pela primeira vez, com um veículo com um espetacular </w:t>
      </w:r>
      <w:r w:rsidRPr="00482B56">
        <w:rPr>
          <w:b/>
          <w:i/>
          <w:sz w:val="28"/>
        </w:rPr>
        <w:t>design</w:t>
      </w:r>
      <w:r>
        <w:rPr>
          <w:b/>
          <w:sz w:val="28"/>
        </w:rPr>
        <w:t xml:space="preserve"> MEYLE</w:t>
      </w:r>
    </w:p>
    <w:p w:rsidR="009B2DD7" w:rsidRPr="00101936" w:rsidRDefault="009B2DD7" w:rsidP="009B2DD7">
      <w:pPr>
        <w:pStyle w:val="Kommentartext"/>
        <w:spacing w:line="360" w:lineRule="auto"/>
        <w:jc w:val="both"/>
        <w:rPr>
          <w:b/>
          <w:bCs/>
          <w:sz w:val="28"/>
          <w:szCs w:val="23"/>
        </w:rPr>
      </w:pPr>
    </w:p>
    <w:p w:rsidR="009B2DD7" w:rsidRDefault="009B2DD7" w:rsidP="009B2DD7">
      <w:pPr>
        <w:spacing w:line="360" w:lineRule="auto"/>
        <w:jc w:val="both"/>
        <w:rPr>
          <w:b/>
          <w:bCs/>
          <w:szCs w:val="23"/>
        </w:rPr>
      </w:pPr>
      <w:r>
        <w:rPr>
          <w:b/>
          <w:u w:val="single"/>
        </w:rPr>
        <w:t>Hamburgo, 04 de maio de 2021.</w:t>
      </w:r>
      <w:r>
        <w:rPr>
          <w:b/>
        </w:rPr>
        <w:t xml:space="preserve"> Em 2020, a pandemia de coronavírus também afetou o mundo do desporto motorizado. No ano passado, apenas algumas corridas puderam ser realizadas – sob rigorosas medidas higiénicas e perante bancadas vazias. É por isso que este ano, os fãs do desporto motorizado estão esperançosos de que a emoção possa ser apreciada ao vivo. Também o fabricante de peças de substituição de Hamburgo MEYLE aguarda ansiosamente o início da temporada. Este ano, a empresa está envolvida em duas ações de patrocínio com novidades empolgantes. </w:t>
      </w:r>
    </w:p>
    <w:p w:rsidR="009B2DD7" w:rsidRPr="0081499F" w:rsidRDefault="009B2DD7" w:rsidP="009B2DD7">
      <w:pPr>
        <w:spacing w:line="360" w:lineRule="auto"/>
        <w:jc w:val="both"/>
        <w:rPr>
          <w:b/>
          <w:bCs/>
          <w:szCs w:val="23"/>
        </w:rPr>
      </w:pPr>
      <w:r>
        <w:rPr>
          <w:b/>
        </w:rPr>
        <w:t>Neste contexto, os engenheiros da MEYLE estão novamente na linha de partida, preparados para transpor os conhecimentos adquiridos na pista de corridas para o desenvolvimento de peças na fábrica. Isto porque é já tradição para a MEYLE o seu empenho no desporto motorizado: os engenheiros da MEYLE aliam o seu trabalho de desenvolvimento diário à sua paixão pelo desporto motorizado. Cada quilómetro percorrido na pista serviu para recolher dados preciosos e tirar conclusões valiosas a respeito do desenvolvimento e da otimização dos produtos, com vista a tornar o quotidiano nas oficinas independentes mais simples e eficiente para os seus colaboradores.</w:t>
      </w:r>
    </w:p>
    <w:p w:rsidR="009B2DD7" w:rsidRPr="00482B56" w:rsidRDefault="009B2DD7" w:rsidP="009B2DD7">
      <w:pPr>
        <w:spacing w:line="360" w:lineRule="auto"/>
        <w:jc w:val="both"/>
        <w:rPr>
          <w:b/>
          <w:bCs/>
          <w:szCs w:val="23"/>
        </w:rPr>
      </w:pPr>
    </w:p>
    <w:p w:rsidR="009B2DD7" w:rsidRPr="00101936" w:rsidRDefault="009B2DD7" w:rsidP="009B2DD7">
      <w:pPr>
        <w:spacing w:line="360" w:lineRule="auto"/>
        <w:jc w:val="both"/>
        <w:rPr>
          <w:b/>
          <w:bCs/>
          <w:szCs w:val="23"/>
        </w:rPr>
      </w:pPr>
      <w:r>
        <w:rPr>
          <w:b/>
        </w:rPr>
        <w:t xml:space="preserve">Pela primeira vez a MEYLE é o patrocinador principal de um veículo com o </w:t>
      </w:r>
      <w:r w:rsidRPr="00482B56">
        <w:rPr>
          <w:b/>
          <w:i/>
        </w:rPr>
        <w:t>design</w:t>
      </w:r>
      <w:r>
        <w:rPr>
          <w:b/>
        </w:rPr>
        <w:t xml:space="preserve"> da marca no campeonato ADAC GT Masters </w:t>
      </w:r>
    </w:p>
    <w:p w:rsidR="009B2DD7" w:rsidRDefault="009B2DD7" w:rsidP="009B2DD7">
      <w:pPr>
        <w:spacing w:line="360" w:lineRule="auto"/>
        <w:jc w:val="both"/>
        <w:rPr>
          <w:bCs/>
          <w:szCs w:val="23"/>
        </w:rPr>
      </w:pPr>
      <w:r>
        <w:t xml:space="preserve">Tal como no ano passado, também nesta temporada a MEYLE dará continuidade – e até aprofundará – a sua colaboração com a equipa T3 Motorsport de Dresden no campeonato ADAC GT Masters. Pela primeira vez, a MEYLE não apoiará a equipa apenas como parceiro técnico, mas também como patrocinador principal de um dos carros de corrida da T3 que participarão no campeonato: um </w:t>
      </w:r>
      <w:bookmarkStart w:id="1" w:name="OLE_LINK1"/>
      <w:bookmarkStart w:id="2" w:name="OLE_LINK2"/>
      <w:r>
        <w:t xml:space="preserve">Lamborghini Huracán </w:t>
      </w:r>
      <w:r>
        <w:lastRenderedPageBreak/>
        <w:t>GT3 Evo com o número 71</w:t>
      </w:r>
      <w:bookmarkEnd w:id="1"/>
      <w:bookmarkEnd w:id="2"/>
      <w:r>
        <w:t>. O veículo apresentar-se-á em pista com um novo e espetacular design da marca MEYLE.</w:t>
      </w:r>
      <w:r w:rsidR="00CC76BE">
        <w:tab/>
      </w:r>
      <w:r w:rsidR="00CC76BE">
        <w:br/>
      </w:r>
    </w:p>
    <w:p w:rsidR="009B2DD7" w:rsidRPr="009614FF" w:rsidRDefault="009B2DD7" w:rsidP="009B2DD7">
      <w:pPr>
        <w:spacing w:line="360" w:lineRule="auto"/>
        <w:jc w:val="both"/>
        <w:rPr>
          <w:b/>
          <w:szCs w:val="23"/>
        </w:rPr>
      </w:pPr>
      <w:r>
        <w:rPr>
          <w:b/>
        </w:rPr>
        <w:t>Estimular o surgimento de novos talentos continua a ser prioritário para a MEYLE – não só o design mas também a dupla de pilotos chamam a atenção</w:t>
      </w:r>
    </w:p>
    <w:p w:rsidR="009B2DD7" w:rsidRDefault="009B2DD7" w:rsidP="009B2DD7">
      <w:pPr>
        <w:spacing w:line="360" w:lineRule="auto"/>
        <w:jc w:val="both"/>
      </w:pPr>
      <w:r>
        <w:t>O estímulo ao aparecimento de novos talentos continua a marcar a parceira entre a MEYLE e a T3 Motorsport: os pilotos em ascensão Max Paul e Hugo Sasse serão os pilotos do Lamborghini da MEYLE na próxima temporada. No campeonato alemão de GT, estes novos talentos beneficiam – como é habitual – do conhecimento técnico especializado dos engenheiros da MEYLE na pista, para que o seu desempenho seja excecional na próxima temporada, mesmo sob grande pressão.</w:t>
      </w:r>
    </w:p>
    <w:p w:rsidR="00556018" w:rsidRDefault="00556018" w:rsidP="009B2DD7">
      <w:pPr>
        <w:spacing w:line="360" w:lineRule="auto"/>
        <w:jc w:val="both"/>
        <w:rPr>
          <w:bCs/>
          <w:szCs w:val="23"/>
        </w:rPr>
      </w:pPr>
    </w:p>
    <w:p w:rsidR="009B2DD7" w:rsidRDefault="009B2DD7" w:rsidP="009B2DD7">
      <w:pPr>
        <w:spacing w:line="360" w:lineRule="auto"/>
        <w:jc w:val="both"/>
        <w:rPr>
          <w:bCs/>
          <w:szCs w:val="23"/>
        </w:rPr>
      </w:pPr>
      <w:r>
        <w:t>Enquanto Max Paul – conhecido por ser um dos pilotos de karting alemães mais bem-sucedidos do mundo – já ganhou nome nas duas últimas temporadas como embaixador empenhado da marca MEYLE, este ano, o novo talento Hugo Sasse fará a sua estreia ao seu lado pela MEYLE. Com os seus tenros 17</w:t>
      </w:r>
      <w:r w:rsidR="003055DD">
        <w:t> </w:t>
      </w:r>
      <w:r>
        <w:t xml:space="preserve">anos, Sasse é o piloto mais novo da T3 Motorsport, vindo de um ano de sucesso no campeonato ADAC GT4 Germany. </w:t>
      </w:r>
    </w:p>
    <w:p w:rsidR="00556018" w:rsidRDefault="00556018" w:rsidP="009B2DD7">
      <w:pPr>
        <w:spacing w:line="360" w:lineRule="auto"/>
        <w:jc w:val="both"/>
      </w:pPr>
    </w:p>
    <w:p w:rsidR="009B2DD7" w:rsidRPr="00101936" w:rsidRDefault="009B2DD7" w:rsidP="009B2DD7">
      <w:pPr>
        <w:spacing w:line="360" w:lineRule="auto"/>
        <w:jc w:val="both"/>
        <w:rPr>
          <w:rStyle w:val="Fett"/>
          <w:rFonts w:cs="Times New Roman"/>
          <w:b w:val="0"/>
          <w:bCs/>
          <w:szCs w:val="23"/>
        </w:rPr>
      </w:pPr>
      <w:r>
        <w:t xml:space="preserve">No dia </w:t>
      </w:r>
      <w:r w:rsidR="003055DD">
        <w:t>14 </w:t>
      </w:r>
      <w:r>
        <w:t xml:space="preserve">de maio, arranca a nova temporada de corridas que poderão ser acompanhadas em direto na TV, no canal NITRO, ou online via YouTube e Facebook. </w:t>
      </w:r>
    </w:p>
    <w:p w:rsidR="009B2DD7" w:rsidRPr="00101936" w:rsidRDefault="009B2DD7" w:rsidP="009B2DD7">
      <w:pPr>
        <w:spacing w:line="360" w:lineRule="auto"/>
        <w:jc w:val="both"/>
        <w:rPr>
          <w:rStyle w:val="Fett"/>
          <w:b w:val="0"/>
        </w:rPr>
      </w:pPr>
    </w:p>
    <w:p w:rsidR="009B2DD7" w:rsidRPr="00495163" w:rsidRDefault="009B2DD7" w:rsidP="009B2DD7">
      <w:pPr>
        <w:spacing w:line="360" w:lineRule="auto"/>
        <w:jc w:val="both"/>
        <w:rPr>
          <w:rStyle w:val="Fett"/>
        </w:rPr>
      </w:pPr>
      <w:r>
        <w:rPr>
          <w:rStyle w:val="Fett"/>
        </w:rPr>
        <w:t>Calendário das provas*:</w:t>
      </w:r>
    </w:p>
    <w:p w:rsidR="009B2DD7" w:rsidRPr="00101936" w:rsidRDefault="009B2DD7" w:rsidP="009B2DD7">
      <w:pPr>
        <w:spacing w:line="360" w:lineRule="auto"/>
        <w:jc w:val="both"/>
        <w:rPr>
          <w:bCs/>
          <w:szCs w:val="23"/>
        </w:rPr>
      </w:pPr>
      <w:r>
        <w:t>14 a 16 de maio de 2021</w:t>
      </w:r>
      <w:r>
        <w:tab/>
      </w:r>
      <w:r>
        <w:tab/>
        <w:t>Motorsport Arena Oschersleben (DE)</w:t>
      </w:r>
    </w:p>
    <w:p w:rsidR="009B2DD7" w:rsidRPr="00382C0F" w:rsidRDefault="009B2DD7" w:rsidP="009B2DD7">
      <w:pPr>
        <w:spacing w:line="360" w:lineRule="auto"/>
        <w:jc w:val="both"/>
        <w:rPr>
          <w:bCs/>
          <w:szCs w:val="23"/>
        </w:rPr>
      </w:pPr>
      <w:r>
        <w:t>11 a 13 de junho de 2021</w:t>
      </w:r>
      <w:r>
        <w:tab/>
      </w:r>
      <w:r>
        <w:tab/>
        <w:t>Red Bull Ring (A)</w:t>
      </w:r>
    </w:p>
    <w:p w:rsidR="009B2DD7" w:rsidRPr="00101936" w:rsidRDefault="009B2DD7" w:rsidP="009B2DD7">
      <w:pPr>
        <w:spacing w:line="360" w:lineRule="auto"/>
        <w:jc w:val="both"/>
        <w:rPr>
          <w:bCs/>
          <w:szCs w:val="23"/>
        </w:rPr>
      </w:pPr>
      <w:r>
        <w:t>09 a 11 de julho de 2021</w:t>
      </w:r>
      <w:r>
        <w:tab/>
      </w:r>
      <w:r>
        <w:tab/>
        <w:t>Circuit Zandvoort (NL)</w:t>
      </w:r>
    </w:p>
    <w:p w:rsidR="009B2DD7" w:rsidRPr="00101936" w:rsidRDefault="009B2DD7" w:rsidP="009B2DD7">
      <w:pPr>
        <w:spacing w:line="360" w:lineRule="auto"/>
        <w:jc w:val="both"/>
        <w:rPr>
          <w:bCs/>
          <w:szCs w:val="23"/>
        </w:rPr>
      </w:pPr>
      <w:r>
        <w:t>06 a 8 de agosto de 2021</w:t>
      </w:r>
      <w:r>
        <w:tab/>
      </w:r>
      <w:r>
        <w:tab/>
        <w:t xml:space="preserve">Nürburgring (DE) </w:t>
      </w:r>
    </w:p>
    <w:p w:rsidR="009B2DD7" w:rsidRPr="00101936" w:rsidRDefault="009B2DD7" w:rsidP="009B2DD7">
      <w:pPr>
        <w:spacing w:line="360" w:lineRule="auto"/>
        <w:jc w:val="both"/>
        <w:rPr>
          <w:bCs/>
          <w:szCs w:val="23"/>
        </w:rPr>
      </w:pPr>
      <w:r>
        <w:t>10 a 12 de setembro de 2021</w:t>
      </w:r>
      <w:r>
        <w:tab/>
        <w:t>Lausitzring (DE)</w:t>
      </w:r>
    </w:p>
    <w:p w:rsidR="009B2DD7" w:rsidRPr="00101936" w:rsidRDefault="009B2DD7" w:rsidP="009B2DD7">
      <w:pPr>
        <w:spacing w:line="360" w:lineRule="auto"/>
        <w:jc w:val="both"/>
        <w:rPr>
          <w:bCs/>
          <w:szCs w:val="23"/>
        </w:rPr>
      </w:pPr>
      <w:r>
        <w:t>01 a 03 de outubro de 2021</w:t>
      </w:r>
      <w:r>
        <w:tab/>
        <w:t xml:space="preserve">Sachsenring (DE) </w:t>
      </w:r>
    </w:p>
    <w:p w:rsidR="009B2DD7" w:rsidRDefault="009B2DD7" w:rsidP="009B2DD7">
      <w:pPr>
        <w:spacing w:line="360" w:lineRule="auto"/>
        <w:jc w:val="both"/>
      </w:pPr>
      <w:r>
        <w:lastRenderedPageBreak/>
        <w:t>22 a 24 de outubro de 2021</w:t>
      </w:r>
      <w:r>
        <w:tab/>
        <w:t>Hockenheimring (DE)</w:t>
      </w:r>
    </w:p>
    <w:p w:rsidR="00361249" w:rsidRDefault="00361249" w:rsidP="009B2DD7">
      <w:pPr>
        <w:spacing w:line="360" w:lineRule="auto"/>
        <w:jc w:val="both"/>
        <w:rPr>
          <w:bCs/>
          <w:szCs w:val="23"/>
        </w:rPr>
      </w:pPr>
    </w:p>
    <w:p w:rsidR="009B2DD7" w:rsidRPr="00C03D2C" w:rsidRDefault="009B2DD7" w:rsidP="009B2DD7">
      <w:pPr>
        <w:spacing w:line="360" w:lineRule="auto"/>
        <w:jc w:val="both"/>
        <w:rPr>
          <w:b/>
          <w:bCs/>
          <w:szCs w:val="23"/>
        </w:rPr>
      </w:pPr>
      <w:r>
        <w:rPr>
          <w:b/>
        </w:rPr>
        <w:t>A FIA European Truck Racing Championship está de volta</w:t>
      </w:r>
    </w:p>
    <w:p w:rsidR="009B2DD7" w:rsidRPr="00101936" w:rsidRDefault="009B2DD7" w:rsidP="009B2DD7">
      <w:pPr>
        <w:spacing w:line="360" w:lineRule="auto"/>
        <w:jc w:val="both"/>
        <w:rPr>
          <w:bCs/>
          <w:szCs w:val="23"/>
        </w:rPr>
      </w:pPr>
      <w:r>
        <w:t>Depois do cancelamento de muitas provas no ano passado, a FIA anunciou vastas medidas de higiene para 2021, para que os eventos previstos para este ano possam decorrer de acordo com o plano traçado. Na linha de partida, podemos contar novamente com a presença do ídolo das corridas de camiões Sascha Lenz. Desde 2019 que a MEYLE apoia a equipa SL TruckSport 30 Racing, encabeçada por Lenz, como instalador de equipamento técnico e enquanto parceiro. Lenz aproveitou exaustivamente o inverno para preparar o seu camião de competição para a próxima temporada, tendo mesmo aplicado mais de 15 peças da MEYLE no seu camião, para este possa estar perfeitamente preparado p</w:t>
      </w:r>
      <w:r w:rsidR="003055DD">
        <w:t>ara o tiro de partida no dia 11 </w:t>
      </w:r>
      <w:r>
        <w:t xml:space="preserve">de junho. A série de corridas pode ser acompanhada na página oficinal da FIA-ETRC. </w:t>
      </w:r>
    </w:p>
    <w:p w:rsidR="009B2DD7" w:rsidRDefault="009B2DD7" w:rsidP="009B2DD7">
      <w:pPr>
        <w:spacing w:line="360" w:lineRule="auto"/>
        <w:jc w:val="both"/>
        <w:rPr>
          <w:rStyle w:val="Fett"/>
        </w:rPr>
      </w:pPr>
    </w:p>
    <w:p w:rsidR="009B2DD7" w:rsidRPr="00495163" w:rsidRDefault="009B2DD7" w:rsidP="009B2DD7">
      <w:pPr>
        <w:spacing w:line="360" w:lineRule="auto"/>
        <w:jc w:val="both"/>
        <w:rPr>
          <w:rStyle w:val="Fett"/>
        </w:rPr>
      </w:pPr>
      <w:r>
        <w:rPr>
          <w:rStyle w:val="Fett"/>
        </w:rPr>
        <w:t>Calendário das provas*:</w:t>
      </w:r>
    </w:p>
    <w:p w:rsidR="009B2DD7" w:rsidRPr="00101936" w:rsidRDefault="009B2DD7" w:rsidP="009B2DD7">
      <w:pPr>
        <w:spacing w:line="360" w:lineRule="auto"/>
        <w:jc w:val="both"/>
        <w:rPr>
          <w:bCs/>
          <w:szCs w:val="23"/>
        </w:rPr>
      </w:pPr>
      <w:r>
        <w:t>11 a 13 de junho de 2021</w:t>
      </w:r>
      <w:r>
        <w:tab/>
      </w:r>
      <w:r>
        <w:tab/>
        <w:t>Hungaro Ring (HU)</w:t>
      </w:r>
    </w:p>
    <w:p w:rsidR="009B2DD7" w:rsidRPr="00101936" w:rsidRDefault="009B2DD7" w:rsidP="009B2DD7">
      <w:pPr>
        <w:spacing w:line="360" w:lineRule="auto"/>
        <w:jc w:val="both"/>
        <w:rPr>
          <w:bCs/>
          <w:szCs w:val="23"/>
        </w:rPr>
      </w:pPr>
      <w:r>
        <w:t>16 a 18 de julho de 2021</w:t>
      </w:r>
      <w:r>
        <w:tab/>
      </w:r>
      <w:r>
        <w:tab/>
        <w:t>Nürburgring (DE)</w:t>
      </w:r>
    </w:p>
    <w:p w:rsidR="009B2DD7" w:rsidRPr="00BC3E0D" w:rsidRDefault="009B2DD7" w:rsidP="009B2DD7">
      <w:pPr>
        <w:spacing w:line="360" w:lineRule="auto"/>
        <w:jc w:val="both"/>
        <w:rPr>
          <w:bCs/>
          <w:szCs w:val="23"/>
        </w:rPr>
      </w:pPr>
      <w:r>
        <w:t>27 a 29 de agosto de 2021</w:t>
      </w:r>
      <w:r>
        <w:tab/>
        <w:t>Most (CZ)</w:t>
      </w:r>
    </w:p>
    <w:p w:rsidR="009B2DD7" w:rsidRPr="00BC3E0D" w:rsidRDefault="009B2DD7" w:rsidP="009B2DD7">
      <w:pPr>
        <w:spacing w:line="360" w:lineRule="auto"/>
        <w:jc w:val="both"/>
        <w:rPr>
          <w:bCs/>
          <w:szCs w:val="23"/>
        </w:rPr>
      </w:pPr>
      <w:r>
        <w:t>10 a 12 de setembro de 2021</w:t>
      </w:r>
      <w:r>
        <w:tab/>
        <w:t>Zolder (BE)</w:t>
      </w:r>
    </w:p>
    <w:p w:rsidR="009B2DD7" w:rsidRPr="00DC6EDD" w:rsidRDefault="009B2DD7" w:rsidP="009B2DD7">
      <w:pPr>
        <w:spacing w:line="360" w:lineRule="auto"/>
        <w:jc w:val="both"/>
        <w:rPr>
          <w:bCs/>
          <w:szCs w:val="23"/>
        </w:rPr>
      </w:pPr>
      <w:r>
        <w:t>24 a 26 de setembro de 2021</w:t>
      </w:r>
      <w:r>
        <w:tab/>
        <w:t>Le Mans (FR)</w:t>
      </w:r>
    </w:p>
    <w:p w:rsidR="009B2DD7" w:rsidRDefault="009B2DD7" w:rsidP="009B2DD7">
      <w:pPr>
        <w:spacing w:line="360" w:lineRule="auto"/>
        <w:jc w:val="both"/>
        <w:rPr>
          <w:bCs/>
          <w:szCs w:val="23"/>
        </w:rPr>
      </w:pPr>
      <w:r>
        <w:t>01 a 03 de outubro de 2021</w:t>
      </w:r>
      <w:r>
        <w:tab/>
        <w:t>Jarama (ES)</w:t>
      </w:r>
    </w:p>
    <w:p w:rsidR="009B2DD7" w:rsidRPr="00101936" w:rsidRDefault="009B2DD7" w:rsidP="009B2DD7">
      <w:pPr>
        <w:spacing w:line="360" w:lineRule="auto"/>
        <w:jc w:val="both"/>
        <w:rPr>
          <w:bCs/>
          <w:szCs w:val="23"/>
        </w:rPr>
      </w:pPr>
      <w:r>
        <w:t>15 de 17 de outubro de 2021</w:t>
      </w:r>
      <w:r>
        <w:tab/>
        <w:t>Misano (IT)</w:t>
      </w:r>
    </w:p>
    <w:p w:rsidR="009B2DD7" w:rsidRPr="00361249" w:rsidRDefault="009B2DD7" w:rsidP="009B2DD7">
      <w:pPr>
        <w:spacing w:line="360" w:lineRule="auto"/>
        <w:jc w:val="both"/>
        <w:rPr>
          <w:rFonts w:cs="Arial"/>
          <w:b/>
          <w:highlight w:val="yellow"/>
          <w:lang w:val="es-ES"/>
        </w:rPr>
      </w:pPr>
    </w:p>
    <w:p w:rsidR="009B2DD7" w:rsidRDefault="009B2DD7" w:rsidP="009B2DD7">
      <w:pPr>
        <w:spacing w:line="360" w:lineRule="auto"/>
        <w:jc w:val="both"/>
        <w:rPr>
          <w:b/>
        </w:rPr>
      </w:pPr>
      <w:r>
        <w:rPr>
          <w:b/>
        </w:rPr>
        <w:t>A longa tradição do entusiasmo pelo desporto motorizado</w:t>
      </w:r>
    </w:p>
    <w:p w:rsidR="009B2DD7" w:rsidRPr="000829C8" w:rsidRDefault="009B2DD7" w:rsidP="009B2DD7">
      <w:pPr>
        <w:spacing w:line="360" w:lineRule="auto"/>
        <w:jc w:val="both"/>
        <w:rPr>
          <w:b/>
          <w:bCs/>
          <w:szCs w:val="23"/>
        </w:rPr>
      </w:pPr>
      <w:r>
        <w:t xml:space="preserve">A relação do fabricante de peças de substituição MEYLE com o desporto motorizado tem uma longa tradição. O próprio fundador da empresa, Wulf Gaertner, era um ávido piloto de corridas e constituiu a base para o comércio de exportação de sucesso, em 1958, importando peças de substituição de alta qualidade para o seu carro de corridas diretamente da Alemanha. É também por esse motivo que o desporto motorizado e as parcerias com pilotos talentosos continuam a constituir um </w:t>
      </w:r>
      <w:r>
        <w:lastRenderedPageBreak/>
        <w:t>aspeto fundamental do empenho da empresa. É também aqui que se desempenha um papel essencial para o desenvolvimento de produtos do fabricante de Hamburgo, servindo de laboratório de ensaios em condições reais. Quer seja nas corridas de camiões, nos sprints ou nos trajetos de longo curso, a MEYLE está ativamente envolvida em todas as áreas nas quais os veículos e as suas peças têm de suportar grandes esforços.</w:t>
      </w:r>
    </w:p>
    <w:p w:rsidR="009B2DD7" w:rsidRPr="00361249" w:rsidRDefault="009B2DD7" w:rsidP="009B2DD7">
      <w:pPr>
        <w:jc w:val="both"/>
        <w:rPr>
          <w:rFonts w:cs="Arial"/>
          <w:b/>
          <w:sz w:val="20"/>
          <w:szCs w:val="20"/>
          <w:lang w:val="es-ES"/>
        </w:rPr>
      </w:pPr>
    </w:p>
    <w:p w:rsidR="00872FF0" w:rsidRDefault="009B2DD7" w:rsidP="009B2DD7">
      <w:pPr>
        <w:spacing w:line="360" w:lineRule="auto"/>
        <w:jc w:val="both"/>
        <w:rPr>
          <w:rFonts w:cs="Arial"/>
          <w:szCs w:val="20"/>
        </w:rPr>
      </w:pPr>
      <w:r>
        <w:rPr>
          <w:sz w:val="20"/>
        </w:rPr>
        <w:t>*</w:t>
      </w:r>
      <w:r>
        <w:rPr>
          <w:i/>
          <w:sz w:val="20"/>
        </w:rPr>
        <w:t>Reservamo-nos o direito a alterações</w:t>
      </w:r>
      <w:r w:rsidR="00872FF0">
        <w:rPr>
          <w:rFonts w:cs="Arial"/>
          <w:szCs w:val="20"/>
        </w:rPr>
        <w:br w:type="page"/>
      </w:r>
    </w:p>
    <w:p w:rsidR="00512D88" w:rsidRPr="00D5287C" w:rsidRDefault="00512D88" w:rsidP="006D6005">
      <w:pPr>
        <w:spacing w:line="360" w:lineRule="auto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Contacto: </w:t>
      </w:r>
    </w:p>
    <w:p w:rsidR="00512D88" w:rsidRPr="00872FF0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 w:rsidRPr="00872FF0">
        <w:rPr>
          <w:sz w:val="20"/>
          <w:szCs w:val="20"/>
        </w:rPr>
        <w:t>K</w:t>
      </w:r>
      <w:r w:rsidR="00872FF0" w:rsidRPr="00872FF0">
        <w:rPr>
          <w:sz w:val="20"/>
          <w:szCs w:val="20"/>
        </w:rPr>
        <w:t>lenk &amp; Hoursc</w:t>
      </w:r>
      <w:r w:rsidR="00872FF0">
        <w:rPr>
          <w:sz w:val="20"/>
          <w:szCs w:val="20"/>
        </w:rPr>
        <w:t>h AG, Frederic Barchfeld, tel.: +49 40 3020881 15</w:t>
      </w:r>
      <w:r w:rsidRPr="00872FF0">
        <w:rPr>
          <w:sz w:val="20"/>
          <w:szCs w:val="20"/>
        </w:rPr>
        <w:t xml:space="preserve">, e-mail: </w:t>
      </w:r>
      <w:hyperlink r:id="rId10" w:history="1">
        <w:r w:rsidRPr="00872FF0">
          <w:rPr>
            <w:rStyle w:val="Hyperlink"/>
            <w:sz w:val="20"/>
            <w:szCs w:val="20"/>
          </w:rPr>
          <w:t>meyle@klenkhoursch.de</w:t>
        </w:r>
      </w:hyperlink>
      <w:r w:rsidRPr="00872FF0">
        <w:rPr>
          <w:sz w:val="20"/>
          <w:szCs w:val="20"/>
        </w:rPr>
        <w:t xml:space="preserve"> </w:t>
      </w:r>
    </w:p>
    <w:p w:rsidR="00512D88" w:rsidRPr="00872FF0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 w:rsidRPr="00872FF0">
        <w:rPr>
          <w:sz w:val="20"/>
          <w:szCs w:val="20"/>
        </w:rPr>
        <w:t xml:space="preserve">MEYLE AG, </w:t>
      </w:r>
      <w:r w:rsidR="009B2DD7" w:rsidRPr="00354A4C">
        <w:rPr>
          <w:sz w:val="20"/>
          <w:lang w:val="de-DE"/>
        </w:rPr>
        <w:t>Beni</w:t>
      </w:r>
      <w:r w:rsidR="009B2DD7">
        <w:rPr>
          <w:sz w:val="20"/>
          <w:lang w:val="de-DE"/>
        </w:rPr>
        <w:t>ta Beissel</w:t>
      </w:r>
      <w:r w:rsidR="009B2DD7" w:rsidRPr="00354A4C">
        <w:rPr>
          <w:sz w:val="20"/>
          <w:lang w:val="de-DE"/>
        </w:rPr>
        <w:t>, Tel.: +49 40 67506 74</w:t>
      </w:r>
      <w:r w:rsidR="009B2DD7">
        <w:rPr>
          <w:sz w:val="20"/>
          <w:lang w:val="de-DE"/>
        </w:rPr>
        <w:t>18</w:t>
      </w:r>
      <w:r w:rsidRPr="00872FF0">
        <w:rPr>
          <w:sz w:val="20"/>
          <w:szCs w:val="20"/>
        </w:rPr>
        <w:t xml:space="preserve">, e-mail: </w:t>
      </w:r>
      <w:hyperlink r:id="rId11" w:history="1">
        <w:r w:rsidRPr="00872FF0">
          <w:rPr>
            <w:rStyle w:val="Hyperlink"/>
            <w:sz w:val="20"/>
            <w:szCs w:val="20"/>
          </w:rPr>
          <w:t>press@meyle.com</w:t>
        </w:r>
      </w:hyperlink>
    </w:p>
    <w:p w:rsidR="00B22D7F" w:rsidRPr="00872FF0" w:rsidRDefault="00B22D7F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</w:p>
    <w:p w:rsidR="00F5639D" w:rsidRPr="0046360F" w:rsidRDefault="00F5639D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  <w:r>
        <w:rPr>
          <w:b/>
          <w:sz w:val="20"/>
          <w:szCs w:val="22"/>
        </w:rPr>
        <w:t xml:space="preserve">Sobre a empresa </w:t>
      </w:r>
    </w:p>
    <w:p w:rsidR="006D082C" w:rsidRPr="0046360F" w:rsidRDefault="00F5639D" w:rsidP="00F5639D">
      <w:pPr>
        <w:spacing w:after="240" w:line="360" w:lineRule="auto"/>
        <w:jc w:val="both"/>
        <w:rPr>
          <w:rFonts w:cs="Arial"/>
          <w:sz w:val="20"/>
          <w:szCs w:val="22"/>
        </w:rPr>
        <w:sectPr w:rsidR="006D082C" w:rsidRPr="0046360F" w:rsidSect="0046360F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0"/>
          <w:szCs w:val="22"/>
        </w:rPr>
        <w:t xml:space="preserve">Com a marca MEYLE, a MEYLE AG desenvolve, produz e comercializa peças </w:t>
      </w:r>
      <w:r w:rsidR="003D0CA5">
        <w:rPr>
          <w:sz w:val="20"/>
          <w:szCs w:val="22"/>
        </w:rPr>
        <w:t>de substituição</w:t>
      </w:r>
      <w:r>
        <w:rPr>
          <w:sz w:val="20"/>
          <w:szCs w:val="22"/>
        </w:rPr>
        <w:t xml:space="preserve"> de alta qualidade para automóveis, </w:t>
      </w:r>
      <w:r w:rsidR="003D0CA5">
        <w:rPr>
          <w:sz w:val="20"/>
          <w:szCs w:val="22"/>
        </w:rPr>
        <w:t>veículos comerciais</w:t>
      </w:r>
      <w:r>
        <w:rPr>
          <w:sz w:val="20"/>
          <w:szCs w:val="22"/>
        </w:rPr>
        <w:t xml:space="preserve"> e </w:t>
      </w:r>
      <w:r w:rsidR="003D0CA5">
        <w:rPr>
          <w:sz w:val="20"/>
          <w:szCs w:val="22"/>
        </w:rPr>
        <w:t>pesados</w:t>
      </w:r>
      <w:r>
        <w:rPr>
          <w:sz w:val="20"/>
          <w:szCs w:val="22"/>
        </w:rPr>
        <w:t xml:space="preserve"> para o aftermarket independente. Com as três linhas de produtos MEYLE‑ORIGINAL, MEYLE‑PD e MEYLE‑HD, a MEYLE oferece </w:t>
      </w:r>
      <w:r w:rsidR="003D0CA5">
        <w:rPr>
          <w:sz w:val="20"/>
          <w:szCs w:val="22"/>
        </w:rPr>
        <w:t xml:space="preserve">peças e soluções </w:t>
      </w:r>
      <w:r>
        <w:rPr>
          <w:sz w:val="20"/>
          <w:szCs w:val="22"/>
        </w:rPr>
        <w:t xml:space="preserve">à medida de cada situação e de cada condutor – do competente funcionário da oficina, passando pela ambiciosa piloto de rali e pelo amante de carros antigos, até ao comum condutor ou condutora em qualquer parte do mundo, que tenha de confiar em pleno no seu carro. A MEYLE comercializa para os seus clientes mais de 24.000 peças </w:t>
      </w:r>
      <w:r w:rsidR="003D0CA5">
        <w:rPr>
          <w:sz w:val="20"/>
          <w:szCs w:val="22"/>
        </w:rPr>
        <w:t>de substituição</w:t>
      </w:r>
      <w:r>
        <w:rPr>
          <w:sz w:val="20"/>
          <w:szCs w:val="22"/>
        </w:rPr>
        <w:t xml:space="preserve"> fiáveis e de alto desempenho, produzidas em fábricas próprias e por parceiros de produção selecionados. A gama de produtos MEYLE é, assim, sofisticada.</w:t>
      </w:r>
      <w:r>
        <w:rPr>
          <w:sz w:val="20"/>
          <w:szCs w:val="22"/>
        </w:rPr>
        <w:tab/>
      </w:r>
    </w:p>
    <w:p w:rsidR="00F5639D" w:rsidRPr="0046360F" w:rsidRDefault="00F5639D" w:rsidP="00F5639D">
      <w:pPr>
        <w:spacing w:after="240" w:line="360" w:lineRule="auto"/>
        <w:jc w:val="both"/>
        <w:rPr>
          <w:rStyle w:val="Fett"/>
          <w:b w:val="0"/>
          <w:bCs/>
          <w:sz w:val="20"/>
          <w:szCs w:val="22"/>
        </w:rPr>
      </w:pPr>
      <w:r>
        <w:rPr>
          <w:rStyle w:val="Fett"/>
          <w:sz w:val="20"/>
          <w:szCs w:val="22"/>
        </w:rPr>
        <w:lastRenderedPageBreak/>
        <w:t xml:space="preserve">A gama completa do fabricante de Hamburgo cobre quase todas as exigências habituais, sendo composta pelos seguintes produtos: </w:t>
      </w:r>
    </w:p>
    <w:p w:rsidR="00F5639D" w:rsidRPr="0046360F" w:rsidRDefault="00F5639D" w:rsidP="002A5A4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MEYLE</w:t>
      </w:r>
      <w:r>
        <w:rPr>
          <w:rStyle w:val="Fett"/>
          <w:b w:val="0"/>
          <w:sz w:val="20"/>
          <w:szCs w:val="22"/>
        </w:rPr>
        <w:t>-</w:t>
      </w:r>
      <w:r>
        <w:rPr>
          <w:rStyle w:val="Fett"/>
          <w:sz w:val="20"/>
          <w:szCs w:val="22"/>
        </w:rPr>
        <w:t xml:space="preserve">ORIGINAL: Ajuste exato como a peça original. 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>Com esta extensa gama de produtos, os clientes estão sempre do lado seguro no que diz respeito à qualidade.</w:t>
      </w:r>
    </w:p>
    <w:p w:rsidR="00B73436" w:rsidRPr="00B73436" w:rsidRDefault="00B73436" w:rsidP="00B7343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MEYLE-PD: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sz w:val="20"/>
          <w:szCs w:val="22"/>
        </w:rPr>
        <w:t>Reformulação com melhoria de produto.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ab/>
      </w:r>
      <w:r>
        <w:rPr>
          <w:rStyle w:val="Fett"/>
          <w:b w:val="0"/>
          <w:sz w:val="20"/>
          <w:szCs w:val="22"/>
        </w:rPr>
        <w:br/>
        <w:t xml:space="preserve">Na MEYLE-PD, o que importa é o </w:t>
      </w:r>
      <w:r>
        <w:rPr>
          <w:rStyle w:val="Fett"/>
          <w:b w:val="0"/>
          <w:sz w:val="20"/>
          <w:szCs w:val="22"/>
          <w:u w:val="single"/>
        </w:rPr>
        <w:t>P</w:t>
      </w:r>
      <w:r>
        <w:rPr>
          <w:rStyle w:val="Fett"/>
          <w:b w:val="0"/>
          <w:sz w:val="20"/>
          <w:szCs w:val="22"/>
        </w:rPr>
        <w:t xml:space="preserve">erformance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>esign: As peças MEYLE-PD ajustam-se na perfeição, tal como as peças originais, porém, destacam-se pelo claro aumento de potência que proporcionam e pelo design apurado. A MEYLE dispõe de cerca de 1200 soluções MEYLE-PD de alta qualidade nas áreas de travões e filtros.</w:t>
      </w:r>
    </w:p>
    <w:p w:rsidR="00F5639D" w:rsidRPr="00245A56" w:rsidRDefault="00245A56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MEYLE‑HD: Melhor do que as peças originais.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 xml:space="preserve">A MEYLE-HD é sinónimo de </w:t>
      </w:r>
      <w:r>
        <w:rPr>
          <w:rStyle w:val="Fett"/>
          <w:b w:val="0"/>
          <w:sz w:val="20"/>
          <w:szCs w:val="22"/>
          <w:u w:val="single"/>
        </w:rPr>
        <w:t>H</w:t>
      </w:r>
      <w:r>
        <w:rPr>
          <w:rStyle w:val="Fett"/>
          <w:b w:val="0"/>
          <w:sz w:val="20"/>
          <w:szCs w:val="22"/>
        </w:rPr>
        <w:t xml:space="preserve">igh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 xml:space="preserve">urability: Os engenheiros da MEYLE já desenvolveram mais de 1250 peças MEYLE-HD para milhares de modelos de veículos diferentes: </w:t>
      </w:r>
      <w:r>
        <w:rPr>
          <w:rFonts w:ascii="Arial" w:hAnsi="Arial"/>
          <w:sz w:val="20"/>
          <w:szCs w:val="22"/>
        </w:rPr>
        <w:t>face à</w:t>
      </w:r>
      <w:r>
        <w:rPr>
          <w:rFonts w:ascii="Arial" w:hAnsi="Arial"/>
          <w:b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>qualidade dos fabricantes originais, são tecnicamente otimizadas</w:t>
      </w:r>
      <w:r>
        <w:rPr>
          <w:rFonts w:ascii="Arial" w:hAnsi="Arial"/>
          <w:sz w:val="20"/>
          <w:szCs w:val="22"/>
        </w:rPr>
        <w:t xml:space="preserve"> e </w:t>
      </w:r>
      <w:r>
        <w:rPr>
          <w:rStyle w:val="Fett"/>
          <w:b w:val="0"/>
          <w:sz w:val="20"/>
          <w:szCs w:val="22"/>
        </w:rPr>
        <w:t>especialmente resistentes e de longa duração</w:t>
      </w:r>
      <w:r>
        <w:rPr>
          <w:rFonts w:ascii="Arial" w:hAnsi="Arial"/>
          <w:b/>
          <w:sz w:val="20"/>
          <w:szCs w:val="22"/>
        </w:rPr>
        <w:t xml:space="preserve">. </w:t>
      </w:r>
      <w:r>
        <w:rPr>
          <w:rFonts w:ascii="Arial" w:hAnsi="Arial"/>
          <w:sz w:val="20"/>
          <w:szCs w:val="22"/>
        </w:rPr>
        <w:t>A característica exclusiva das peças MEYLE‑HD tecnicamente melhoradas vale quatro anos de garantia.</w:t>
      </w:r>
    </w:p>
    <w:p w:rsidR="006716AE" w:rsidRPr="0046360F" w:rsidRDefault="00F5639D" w:rsidP="00D5287C">
      <w:pPr>
        <w:spacing w:before="240" w:line="360" w:lineRule="auto"/>
        <w:jc w:val="both"/>
        <w:rPr>
          <w:rFonts w:cs="Arial"/>
          <w:sz w:val="22"/>
          <w:szCs w:val="20"/>
        </w:rPr>
      </w:pPr>
      <w:r>
        <w:rPr>
          <w:sz w:val="20"/>
          <w:szCs w:val="22"/>
        </w:rPr>
        <w:t xml:space="preserve">Em todo o mundo, trabalham na rede da empresa cerca de 1000 pessoas, das quais quase 500 em Hamburgo, o centro de logística e sede da nossa empresa. Juntamente com os parceiros comerciais, oficinas e mecânicos auto em 120 países espalhados pelo mundo inteiro, trabalhamos para ajudar os </w:t>
      </w:r>
      <w:r>
        <w:rPr>
          <w:sz w:val="20"/>
          <w:szCs w:val="22"/>
        </w:rPr>
        <w:lastRenderedPageBreak/>
        <w:t>condutores a confiar nas nossas melhores peças e soluções – deste modo, a MEYLE ajuda as oficinas a serem o DRIVER’S BEST FRIEND.</w:t>
      </w:r>
    </w:p>
    <w:sectPr w:rsidR="006716AE" w:rsidRPr="0046360F" w:rsidSect="006D082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D7" w:rsidRDefault="009B2DD7" w:rsidP="00D621B4">
      <w:r>
        <w:separator/>
      </w:r>
    </w:p>
  </w:endnote>
  <w:endnote w:type="continuationSeparator" w:id="0">
    <w:p w:rsidR="009B2DD7" w:rsidRDefault="009B2DD7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6B15BF6F">
    <w:pPr>
      <w:pStyle w:val="Fuzeile"/>
    </w:pPr>
    <w:r>
      <w:rPr>
        <w:noProof/>
        <w:lang w:val="de-DE" w:eastAsia="de-DE"/>
      </w:rPr>
      <w:drawing>
        <wp:inline distT="0" distB="0" distL="0" distR="0" wp14:anchorId="427DD980" wp14:editId="603ABD4F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D7" w:rsidRDefault="009B2DD7" w:rsidP="00D621B4">
      <w:r>
        <w:separator/>
      </w:r>
    </w:p>
  </w:footnote>
  <w:footnote w:type="continuationSeparator" w:id="0">
    <w:p w:rsidR="009B2DD7" w:rsidRDefault="009B2DD7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6664CD">
    <w:pPr>
      <w:pStyle w:val="Kopfzeile"/>
    </w:pPr>
    <w:r w:rsidRPr="00A61ACA">
      <w:rPr>
        <w:noProof/>
        <w:lang w:val="de-DE" w:eastAsia="de-DE"/>
      </w:rPr>
      <w:drawing>
        <wp:inline distT="0" distB="0" distL="0" distR="0" wp14:anchorId="16AF046C" wp14:editId="1750D1DC">
          <wp:extent cx="5760720" cy="1032510"/>
          <wp:effectExtent l="0" t="0" r="0" b="0"/>
          <wp:docPr id="10" name="Grafik 9" descr="Header_Pressemitteilung_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D7"/>
    <w:rsid w:val="0000396E"/>
    <w:rsid w:val="0001096C"/>
    <w:rsid w:val="00045580"/>
    <w:rsid w:val="0009436A"/>
    <w:rsid w:val="000B2BBE"/>
    <w:rsid w:val="00117FB6"/>
    <w:rsid w:val="00157C74"/>
    <w:rsid w:val="001659A8"/>
    <w:rsid w:val="00191598"/>
    <w:rsid w:val="001A0048"/>
    <w:rsid w:val="001A5CF5"/>
    <w:rsid w:val="001A709E"/>
    <w:rsid w:val="001B292C"/>
    <w:rsid w:val="001B3207"/>
    <w:rsid w:val="001C0DEB"/>
    <w:rsid w:val="001E65FA"/>
    <w:rsid w:val="001E7BD3"/>
    <w:rsid w:val="001F28D5"/>
    <w:rsid w:val="001F567E"/>
    <w:rsid w:val="00226CBC"/>
    <w:rsid w:val="00237767"/>
    <w:rsid w:val="00245A56"/>
    <w:rsid w:val="00260D2F"/>
    <w:rsid w:val="002A5A4B"/>
    <w:rsid w:val="002B2B81"/>
    <w:rsid w:val="002B3901"/>
    <w:rsid w:val="002B451A"/>
    <w:rsid w:val="002B5360"/>
    <w:rsid w:val="002D1AE1"/>
    <w:rsid w:val="002E1736"/>
    <w:rsid w:val="002E5F01"/>
    <w:rsid w:val="00302ADF"/>
    <w:rsid w:val="003055DD"/>
    <w:rsid w:val="0031010A"/>
    <w:rsid w:val="003142A2"/>
    <w:rsid w:val="00317B56"/>
    <w:rsid w:val="00327284"/>
    <w:rsid w:val="003608A8"/>
    <w:rsid w:val="00361249"/>
    <w:rsid w:val="00371176"/>
    <w:rsid w:val="00376764"/>
    <w:rsid w:val="003962F3"/>
    <w:rsid w:val="003A1EF2"/>
    <w:rsid w:val="003D0CA5"/>
    <w:rsid w:val="003D74AE"/>
    <w:rsid w:val="003F27DA"/>
    <w:rsid w:val="003F6AC3"/>
    <w:rsid w:val="0040728B"/>
    <w:rsid w:val="0041337A"/>
    <w:rsid w:val="004218D7"/>
    <w:rsid w:val="00422B16"/>
    <w:rsid w:val="00425853"/>
    <w:rsid w:val="00447427"/>
    <w:rsid w:val="0045508C"/>
    <w:rsid w:val="0046360F"/>
    <w:rsid w:val="00466A2C"/>
    <w:rsid w:val="0049307C"/>
    <w:rsid w:val="004B5CDE"/>
    <w:rsid w:val="004D46D1"/>
    <w:rsid w:val="004E1162"/>
    <w:rsid w:val="004F0B27"/>
    <w:rsid w:val="004F0DFB"/>
    <w:rsid w:val="004F2526"/>
    <w:rsid w:val="00512022"/>
    <w:rsid w:val="005123B4"/>
    <w:rsid w:val="00512D88"/>
    <w:rsid w:val="00516D12"/>
    <w:rsid w:val="0053230B"/>
    <w:rsid w:val="005476B8"/>
    <w:rsid w:val="005502E4"/>
    <w:rsid w:val="00556018"/>
    <w:rsid w:val="00570069"/>
    <w:rsid w:val="00574F45"/>
    <w:rsid w:val="005838C3"/>
    <w:rsid w:val="0058556B"/>
    <w:rsid w:val="00587D72"/>
    <w:rsid w:val="005A0DC6"/>
    <w:rsid w:val="005A30DE"/>
    <w:rsid w:val="005B0BDF"/>
    <w:rsid w:val="005C35D7"/>
    <w:rsid w:val="005D4734"/>
    <w:rsid w:val="005E062C"/>
    <w:rsid w:val="005F3A18"/>
    <w:rsid w:val="005F53B6"/>
    <w:rsid w:val="0062003D"/>
    <w:rsid w:val="0064338F"/>
    <w:rsid w:val="00653558"/>
    <w:rsid w:val="00665573"/>
    <w:rsid w:val="006664CD"/>
    <w:rsid w:val="006716AE"/>
    <w:rsid w:val="006C0E67"/>
    <w:rsid w:val="006D082C"/>
    <w:rsid w:val="006D6005"/>
    <w:rsid w:val="006E07A7"/>
    <w:rsid w:val="00727A0F"/>
    <w:rsid w:val="00730E49"/>
    <w:rsid w:val="00733D0B"/>
    <w:rsid w:val="00743719"/>
    <w:rsid w:val="00765386"/>
    <w:rsid w:val="00767A02"/>
    <w:rsid w:val="00790F6C"/>
    <w:rsid w:val="007B49FD"/>
    <w:rsid w:val="007D5921"/>
    <w:rsid w:val="007D6D2D"/>
    <w:rsid w:val="007E4C16"/>
    <w:rsid w:val="007F3543"/>
    <w:rsid w:val="007F7FA7"/>
    <w:rsid w:val="00807868"/>
    <w:rsid w:val="008338BF"/>
    <w:rsid w:val="0084030C"/>
    <w:rsid w:val="00851025"/>
    <w:rsid w:val="00855DF8"/>
    <w:rsid w:val="0086099B"/>
    <w:rsid w:val="008668B3"/>
    <w:rsid w:val="00871668"/>
    <w:rsid w:val="00872FF0"/>
    <w:rsid w:val="008747E9"/>
    <w:rsid w:val="008A591E"/>
    <w:rsid w:val="008A5BCB"/>
    <w:rsid w:val="008B608B"/>
    <w:rsid w:val="008D5425"/>
    <w:rsid w:val="008E37D6"/>
    <w:rsid w:val="008F0B99"/>
    <w:rsid w:val="00916C38"/>
    <w:rsid w:val="00920A0C"/>
    <w:rsid w:val="00925048"/>
    <w:rsid w:val="00935370"/>
    <w:rsid w:val="0096088A"/>
    <w:rsid w:val="00962676"/>
    <w:rsid w:val="00962FE0"/>
    <w:rsid w:val="009776E8"/>
    <w:rsid w:val="009B2DD7"/>
    <w:rsid w:val="00A014C7"/>
    <w:rsid w:val="00A51249"/>
    <w:rsid w:val="00A52A3F"/>
    <w:rsid w:val="00A53B5D"/>
    <w:rsid w:val="00A579F8"/>
    <w:rsid w:val="00A70264"/>
    <w:rsid w:val="00AB2A92"/>
    <w:rsid w:val="00AE1D95"/>
    <w:rsid w:val="00AF0E4E"/>
    <w:rsid w:val="00AF2174"/>
    <w:rsid w:val="00AF73D0"/>
    <w:rsid w:val="00B060D8"/>
    <w:rsid w:val="00B22D7F"/>
    <w:rsid w:val="00B36071"/>
    <w:rsid w:val="00B44FD2"/>
    <w:rsid w:val="00B5531E"/>
    <w:rsid w:val="00B61EBA"/>
    <w:rsid w:val="00B73436"/>
    <w:rsid w:val="00B74042"/>
    <w:rsid w:val="00B7575B"/>
    <w:rsid w:val="00BA2563"/>
    <w:rsid w:val="00BA3B62"/>
    <w:rsid w:val="00BA5053"/>
    <w:rsid w:val="00BA74DD"/>
    <w:rsid w:val="00BE04AC"/>
    <w:rsid w:val="00BF036B"/>
    <w:rsid w:val="00C04A49"/>
    <w:rsid w:val="00C23A81"/>
    <w:rsid w:val="00C25E6A"/>
    <w:rsid w:val="00C3677F"/>
    <w:rsid w:val="00C54439"/>
    <w:rsid w:val="00C76222"/>
    <w:rsid w:val="00C77B86"/>
    <w:rsid w:val="00C86705"/>
    <w:rsid w:val="00C93CD0"/>
    <w:rsid w:val="00C957BB"/>
    <w:rsid w:val="00CA0088"/>
    <w:rsid w:val="00CB23B6"/>
    <w:rsid w:val="00CB3DE0"/>
    <w:rsid w:val="00CB7C07"/>
    <w:rsid w:val="00CC76BE"/>
    <w:rsid w:val="00CE174E"/>
    <w:rsid w:val="00CE3C38"/>
    <w:rsid w:val="00CF6283"/>
    <w:rsid w:val="00D51052"/>
    <w:rsid w:val="00D5287C"/>
    <w:rsid w:val="00D621B4"/>
    <w:rsid w:val="00D70CB2"/>
    <w:rsid w:val="00D70E45"/>
    <w:rsid w:val="00D72C89"/>
    <w:rsid w:val="00D83E4B"/>
    <w:rsid w:val="00D901C1"/>
    <w:rsid w:val="00D91DE0"/>
    <w:rsid w:val="00DA3503"/>
    <w:rsid w:val="00DA6E9B"/>
    <w:rsid w:val="00DC0996"/>
    <w:rsid w:val="00DE0322"/>
    <w:rsid w:val="00DE72AC"/>
    <w:rsid w:val="00E02133"/>
    <w:rsid w:val="00E15326"/>
    <w:rsid w:val="00E266B1"/>
    <w:rsid w:val="00E31CE4"/>
    <w:rsid w:val="00E34F98"/>
    <w:rsid w:val="00E66ECD"/>
    <w:rsid w:val="00E675EF"/>
    <w:rsid w:val="00E73F97"/>
    <w:rsid w:val="00E85416"/>
    <w:rsid w:val="00EA33DD"/>
    <w:rsid w:val="00EA4C53"/>
    <w:rsid w:val="00EA6847"/>
    <w:rsid w:val="00EF20C0"/>
    <w:rsid w:val="00EF2562"/>
    <w:rsid w:val="00EF49FD"/>
    <w:rsid w:val="00F4312D"/>
    <w:rsid w:val="00F5639D"/>
    <w:rsid w:val="00F61AA6"/>
    <w:rsid w:val="00F62044"/>
    <w:rsid w:val="00F775D7"/>
    <w:rsid w:val="00FA06E7"/>
    <w:rsid w:val="00FB4CA5"/>
    <w:rsid w:val="00FC178F"/>
    <w:rsid w:val="00FC617D"/>
    <w:rsid w:val="00FD0A70"/>
    <w:rsid w:val="00FD24AD"/>
    <w:rsid w:val="00FE1466"/>
    <w:rsid w:val="00FE304F"/>
    <w:rsid w:val="00FF58E2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t-PT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t-PT" w:eastAsia="en-GB"/>
    </w:rPr>
  </w:style>
  <w:style w:type="paragraph" w:styleId="Listenabsatz">
    <w:name w:val="List Paragraph"/>
    <w:basedOn w:val="Standard"/>
    <w:uiPriority w:val="34"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t-PT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t-PT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t-PT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t-PT" w:eastAsia="en-GB"/>
    </w:rPr>
  </w:style>
  <w:style w:type="paragraph" w:styleId="Listenabsatz">
    <w:name w:val="List Paragraph"/>
    <w:basedOn w:val="Standard"/>
    <w:uiPriority w:val="34"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t-PT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t-PT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@meyle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1506c672-315e-491c-8fa9-e514283a67a2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CB52-1136-4E12-869E-2A03B3B87C5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60444F0B-8713-4D79-A240-5AED5EC3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1122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2021-05-03T09:01:00Z</dcterms:created>
  <dcterms:modified xsi:type="dcterms:W3CDTF">2021-05-03T09:31:00Z</dcterms:modified>
</cp:coreProperties>
</file>