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DD" w:rsidRDefault="00096B66" w:rsidP="002C28DD">
      <w:pPr>
        <w:spacing w:after="240" w:line="360" w:lineRule="auto"/>
        <w:jc w:val="both"/>
        <w:rPr>
          <w:rFonts w:ascii="Arial" w:hAnsi="Arial" w:cs="Arial"/>
          <w:b/>
          <w:szCs w:val="26"/>
          <w:lang w:val="de-DE"/>
        </w:rPr>
      </w:pPr>
      <w:r>
        <w:rPr>
          <w:rStyle w:val="x033494008-29112010"/>
          <w:rFonts w:ascii="Arial" w:hAnsi="Arial" w:cs="Arial"/>
          <w:b/>
          <w:sz w:val="20"/>
          <w:szCs w:val="20"/>
          <w:lang w:val="de-DE"/>
        </w:rPr>
        <w:br/>
      </w:r>
      <w:r w:rsidR="002C28DD">
        <w:rPr>
          <w:rStyle w:val="x033494008-29112010"/>
          <w:rFonts w:ascii="Arial" w:hAnsi="Arial" w:cs="Arial"/>
          <w:b/>
          <w:sz w:val="28"/>
          <w:szCs w:val="28"/>
          <w:lang w:val="de-DE"/>
        </w:rPr>
        <w:t>Tankpool24 Racing Team geht auch 2018 mit Meyle ins Rennen</w:t>
      </w:r>
    </w:p>
    <w:p w:rsidR="002C28DD" w:rsidRDefault="002C28DD" w:rsidP="002C28DD">
      <w:pPr>
        <w:pStyle w:val="Listenabsatz"/>
        <w:numPr>
          <w:ilvl w:val="0"/>
          <w:numId w:val="4"/>
        </w:numPr>
        <w:spacing w:after="240" w:line="360" w:lineRule="auto"/>
        <w:ind w:left="357" w:hanging="357"/>
        <w:jc w:val="both"/>
        <w:rPr>
          <w:rFonts w:ascii="Arial" w:hAnsi="Arial" w:cs="Arial"/>
          <w:b/>
          <w:szCs w:val="26"/>
        </w:rPr>
      </w:pPr>
      <w:r>
        <w:rPr>
          <w:rFonts w:ascii="Arial" w:hAnsi="Arial" w:cs="Arial"/>
          <w:b/>
          <w:szCs w:val="26"/>
        </w:rPr>
        <w:t xml:space="preserve">Technischer Kooperationspartner Meyle unterstützt Team mit Meyle-Teilen und Ingenieurs-Know-how </w:t>
      </w:r>
    </w:p>
    <w:p w:rsidR="002C28DD" w:rsidRDefault="002C28DD" w:rsidP="002C28DD">
      <w:pPr>
        <w:pStyle w:val="Listenabsatz"/>
        <w:numPr>
          <w:ilvl w:val="0"/>
          <w:numId w:val="4"/>
        </w:numPr>
        <w:spacing w:after="240" w:line="360" w:lineRule="auto"/>
        <w:ind w:left="357" w:hanging="357"/>
        <w:jc w:val="both"/>
        <w:rPr>
          <w:rFonts w:ascii="Arial" w:hAnsi="Arial" w:cs="Arial"/>
          <w:b/>
          <w:szCs w:val="26"/>
        </w:rPr>
      </w:pPr>
      <w:r>
        <w:rPr>
          <w:rFonts w:ascii="Arial" w:hAnsi="Arial" w:cs="Arial"/>
          <w:b/>
          <w:szCs w:val="26"/>
        </w:rPr>
        <w:t>Steffen Faas verstärkt Team als zweiter Fahrer neben Norbert Kiss</w:t>
      </w:r>
    </w:p>
    <w:p w:rsidR="002C28DD" w:rsidRDefault="002C28DD" w:rsidP="002C28DD">
      <w:pPr>
        <w:pStyle w:val="Listenabsatz"/>
        <w:numPr>
          <w:ilvl w:val="0"/>
          <w:numId w:val="4"/>
        </w:numPr>
        <w:spacing w:after="240" w:line="360" w:lineRule="auto"/>
        <w:ind w:left="357" w:hanging="357"/>
        <w:jc w:val="both"/>
        <w:rPr>
          <w:rFonts w:ascii="Arial" w:hAnsi="Arial" w:cs="Arial"/>
          <w:b/>
          <w:szCs w:val="26"/>
        </w:rPr>
      </w:pPr>
      <w:r>
        <w:rPr>
          <w:rFonts w:ascii="Arial" w:hAnsi="Arial" w:cs="Arial"/>
          <w:b/>
          <w:szCs w:val="26"/>
        </w:rPr>
        <w:t>Saisonstart am 26. und 27. Mai 2018 in Misano, Italien</w:t>
      </w:r>
    </w:p>
    <w:p w:rsidR="002C28DD" w:rsidRDefault="002C28DD" w:rsidP="002C28DD">
      <w:pPr>
        <w:autoSpaceDE w:val="0"/>
        <w:autoSpaceDN w:val="0"/>
        <w:adjustRightInd w:val="0"/>
        <w:spacing w:after="240" w:line="360" w:lineRule="auto"/>
        <w:jc w:val="both"/>
        <w:rPr>
          <w:rFonts w:ascii="Arial" w:hAnsi="Arial" w:cs="Arial"/>
          <w:b/>
          <w:lang w:val="de-DE"/>
        </w:rPr>
      </w:pPr>
      <w:r>
        <w:rPr>
          <w:rFonts w:ascii="Arial" w:hAnsi="Arial" w:cs="Arial"/>
          <w:b/>
          <w:u w:val="single"/>
          <w:lang w:val="de-DE"/>
        </w:rPr>
        <w:t>Hamburg, 04. April 2018.</w:t>
      </w:r>
      <w:r>
        <w:rPr>
          <w:rFonts w:ascii="Arial" w:hAnsi="Arial" w:cs="Arial"/>
          <w:b/>
          <w:lang w:val="de-DE"/>
        </w:rPr>
        <w:t xml:space="preserve"> Ende Mai startet das tankpool24 Racing Team in die neue Saison der FIA European Truck Racing Championship. Auch 2018 ist der Hamburger Ersatzteilhersteller Meyle als technischer Kooperationspartner mit dabei und unterstützt das Team bereits im fünften Jahr in Folge mit Meyle-Teilen und Ingenieurs-Know how. </w:t>
      </w:r>
    </w:p>
    <w:p w:rsidR="002C28DD" w:rsidRDefault="002C28DD" w:rsidP="002C28DD">
      <w:pPr>
        <w:autoSpaceDE w:val="0"/>
        <w:autoSpaceDN w:val="0"/>
        <w:adjustRightInd w:val="0"/>
        <w:spacing w:after="240" w:line="360" w:lineRule="auto"/>
        <w:jc w:val="both"/>
        <w:rPr>
          <w:rFonts w:ascii="Arial" w:hAnsi="Arial" w:cs="Arial"/>
          <w:lang w:val="de-DE"/>
        </w:rPr>
      </w:pPr>
      <w:r>
        <w:rPr>
          <w:rFonts w:ascii="Arial" w:hAnsi="Arial" w:cs="Arial"/>
          <w:lang w:val="de-DE"/>
        </w:rPr>
        <w:t>An acht Rennwochenenden gehen die Fahrer des tankpool24 Racing Teams in der Saison 2018 an den Start. Neben dem langjährigen tankpool24-Fahrer Norbert Kiss steigt in diesem Jahr zudem Steffen Faas als zweiter Fahrer in das Truck-Cockpit. Der 35-jährige Kfz-Mechaniker konnte bereits im vergangenen Jahr Truck Race-Erfahrung sammeln und blickt auf eine erfolgreiche Motorsportkarriere zurück. Unter anderem sicherte er sich 2016 den Titel der KTM X-BOW Battle. „Ich freue mich sehr auf die neue Saison im tankpool24 Racing Team gemeinsam mit einem so erfahrenen und erfolgreichen Teamkollegen wie Norbert Kiss. 2018 wird eine spannende Rennsaison für uns“, sagt Steffen Faas zu seinem Einstand.</w:t>
      </w:r>
    </w:p>
    <w:p w:rsidR="002C28DD" w:rsidRDefault="002C28DD" w:rsidP="002C28DD">
      <w:pPr>
        <w:autoSpaceDE w:val="0"/>
        <w:autoSpaceDN w:val="0"/>
        <w:adjustRightInd w:val="0"/>
        <w:spacing w:after="240" w:line="360" w:lineRule="auto"/>
        <w:jc w:val="both"/>
        <w:rPr>
          <w:rFonts w:ascii="Arial" w:hAnsi="Arial" w:cs="Arial"/>
          <w:lang w:val="de-DE"/>
        </w:rPr>
      </w:pPr>
      <w:r>
        <w:rPr>
          <w:rFonts w:ascii="Arial" w:hAnsi="Arial" w:cs="Arial"/>
          <w:lang w:val="de-DE"/>
        </w:rPr>
        <w:t xml:space="preserve">Im vergangenen Jahr erreichte das tankpool 24 Racing Team den vierten Platz in der Team-Gesamtwertung der FIA European Truck Racing Championship. Norbert Kiss verbesserte sich durch eine starke Leistung auf einen hervorragenden Platz 3 in der FIA Fahrer-Gesamtwertung. „Unser Ziel für die Saison ist es, an unsere Erfolge aus dem vergangenen Jahr anzuknüpfen und uns in der Team-Gesamtwertung noch einmal zu verbessern. Ich freue mich auf die Zusammenarbeit mit Steffen Faas und dem gesamten tankpool-Team und bin gespannt auf eine erfolgreiche gemeinsame Racing-Saison“, sagt Norbert Kiss mit Blick auf die kommenden Rennen. </w:t>
      </w:r>
    </w:p>
    <w:p w:rsidR="002C28DD" w:rsidRDefault="002C28DD" w:rsidP="002C28DD">
      <w:pPr>
        <w:autoSpaceDE w:val="0"/>
        <w:autoSpaceDN w:val="0"/>
        <w:adjustRightInd w:val="0"/>
        <w:spacing w:after="240" w:line="360" w:lineRule="auto"/>
        <w:jc w:val="both"/>
        <w:rPr>
          <w:rFonts w:ascii="Arial" w:hAnsi="Arial" w:cs="Arial"/>
          <w:lang w:val="de-DE"/>
        </w:rPr>
      </w:pPr>
      <w:r>
        <w:rPr>
          <w:rFonts w:ascii="Arial" w:hAnsi="Arial" w:cs="Arial"/>
          <w:sz w:val="20"/>
          <w:szCs w:val="20"/>
          <w:lang w:val="de-DE"/>
        </w:rPr>
        <w:lastRenderedPageBreak/>
        <w:br/>
      </w:r>
      <w:r>
        <w:rPr>
          <w:rFonts w:ascii="Arial" w:hAnsi="Arial" w:cs="Arial"/>
          <w:lang w:val="de-DE"/>
        </w:rPr>
        <w:t>Auch 2018 können sich Norbert Kiss und Steffen Faas auf Meyle</w:t>
      </w:r>
      <w:r>
        <w:rPr>
          <w:rFonts w:ascii="Arial" w:hAnsi="Arial" w:cs="Arial"/>
          <w:lang w:val="de-DE"/>
        </w:rPr>
        <w:noBreakHyphen/>
        <w:t>Teile und das Know-how der Meyle</w:t>
      </w:r>
      <w:r>
        <w:rPr>
          <w:rFonts w:ascii="Arial" w:hAnsi="Arial" w:cs="Arial"/>
          <w:lang w:val="de-DE"/>
        </w:rPr>
        <w:noBreakHyphen/>
        <w:t>Ingenieure verlassen, die auch in diesem Jahr im engen Austausch mit dem Team stehen. Das tankpool24 Racing Team setzt bereits im fünften Jahr auf die Qualität und Langlebigkeit von Meyle-Teilen und hat in den vergangenen Jahren unter anderem Motorlager, Drehzahlsensoren sowie Kupplungsverstärker in Meyle-ORIGINAL-Qualität in den Renntrucks verbaut.</w:t>
      </w:r>
    </w:p>
    <w:p w:rsidR="002C28DD" w:rsidRDefault="002C28DD" w:rsidP="002C28DD">
      <w:pPr>
        <w:spacing w:after="240" w:line="360" w:lineRule="auto"/>
        <w:jc w:val="both"/>
        <w:rPr>
          <w:rFonts w:ascii="Arial" w:hAnsi="Arial" w:cs="Arial"/>
          <w:lang w:val="de-DE"/>
        </w:rPr>
      </w:pPr>
      <w:r>
        <w:rPr>
          <w:rFonts w:ascii="Arial" w:hAnsi="Arial" w:cs="Arial"/>
          <w:lang w:val="de-DE"/>
        </w:rPr>
        <w:t>Der Auftakt der Rennsaison findet am 26. und 27. Mai 2018 in Misano, Italien statt. Im Anschluss folgen die Rennen auf dem Hungaroring in Ungarn am 16. und 17. Juni 2018 sowie auf dem Nürburgring in Deutschland am 29. Juni und 1. Juli 2018. Folgen Sie den Facebook- und Instagram-Seiten von Meyle, um zu den Rennen und Ergebnissen der Truck Racing-Saison 2018 auf dem Laufenden zu bleiben.</w:t>
      </w:r>
    </w:p>
    <w:p w:rsidR="00512D88" w:rsidRPr="00096B66" w:rsidRDefault="00512D88" w:rsidP="00512D88">
      <w:pPr>
        <w:rPr>
          <w:rFonts w:ascii="Arial" w:hAnsi="Arial" w:cs="Arial"/>
          <w:sz w:val="20"/>
          <w:szCs w:val="20"/>
          <w:lang w:val="de-DE"/>
        </w:rPr>
      </w:pPr>
      <w:r w:rsidRPr="00096B66">
        <w:rPr>
          <w:rFonts w:ascii="Arial" w:hAnsi="Arial" w:cs="Arial"/>
          <w:sz w:val="20"/>
          <w:szCs w:val="20"/>
          <w:lang w:val="de-DE"/>
        </w:rPr>
        <w:t xml:space="preserve">Sie können die Pressetexte und Pressefotos herunterladen unter </w:t>
      </w:r>
      <w:hyperlink r:id="rId9" w:history="1">
        <w:r w:rsidRPr="00096B66">
          <w:rPr>
            <w:rStyle w:val="Hyperlink"/>
            <w:rFonts w:ascii="Arial" w:hAnsi="Arial" w:cs="Arial"/>
            <w:sz w:val="20"/>
            <w:szCs w:val="20"/>
            <w:lang w:val="de-DE"/>
          </w:rPr>
          <w:t>www.meyle.com</w:t>
        </w:r>
      </w:hyperlink>
      <w:r w:rsidRPr="00096B66">
        <w:rPr>
          <w:rFonts w:ascii="Arial" w:hAnsi="Arial" w:cs="Arial"/>
          <w:sz w:val="20"/>
          <w:szCs w:val="20"/>
          <w:lang w:val="de-DE"/>
        </w:rPr>
        <w:t xml:space="preserve"> oder als Datei bestellen. </w:t>
      </w:r>
    </w:p>
    <w:p w:rsidR="00512D88" w:rsidRPr="00096B66" w:rsidRDefault="00512D88" w:rsidP="00512D88">
      <w:pPr>
        <w:rPr>
          <w:rFonts w:ascii="Arial" w:hAnsi="Arial" w:cs="Arial"/>
          <w:sz w:val="20"/>
          <w:szCs w:val="20"/>
          <w:lang w:val="de-DE"/>
        </w:rPr>
      </w:pPr>
    </w:p>
    <w:p w:rsidR="002C28DD" w:rsidRDefault="002C28DD" w:rsidP="00512D88">
      <w:pPr>
        <w:rPr>
          <w:rFonts w:ascii="Arial" w:hAnsi="Arial" w:cs="Arial"/>
          <w:sz w:val="20"/>
          <w:szCs w:val="20"/>
        </w:rPr>
      </w:pPr>
    </w:p>
    <w:p w:rsidR="00512D88" w:rsidRPr="0070383F" w:rsidRDefault="00512D88" w:rsidP="00512D88">
      <w:pPr>
        <w:rPr>
          <w:rFonts w:ascii="Arial" w:hAnsi="Arial" w:cs="Arial"/>
          <w:sz w:val="20"/>
          <w:szCs w:val="20"/>
        </w:rPr>
      </w:pPr>
      <w:r w:rsidRPr="0070383F">
        <w:rPr>
          <w:rFonts w:ascii="Arial" w:hAnsi="Arial" w:cs="Arial"/>
          <w:sz w:val="20"/>
          <w:szCs w:val="20"/>
        </w:rPr>
        <w:t xml:space="preserve">Kontakt: </w:t>
      </w:r>
    </w:p>
    <w:p w:rsidR="00512D88" w:rsidRPr="0070383F" w:rsidRDefault="00512D88" w:rsidP="00512D88">
      <w:pPr>
        <w:rPr>
          <w:rFonts w:ascii="Arial" w:hAnsi="Arial" w:cs="Arial"/>
          <w:sz w:val="20"/>
          <w:szCs w:val="20"/>
        </w:rPr>
      </w:pPr>
    </w:p>
    <w:p w:rsidR="00512D88" w:rsidRPr="00096B66" w:rsidRDefault="00512D88" w:rsidP="00512D88">
      <w:pPr>
        <w:numPr>
          <w:ilvl w:val="0"/>
          <w:numId w:val="2"/>
        </w:numPr>
        <w:tabs>
          <w:tab w:val="clear" w:pos="720"/>
          <w:tab w:val="num" w:pos="360"/>
        </w:tabs>
        <w:ind w:left="360"/>
        <w:rPr>
          <w:rFonts w:ascii="Arial" w:hAnsi="Arial" w:cs="Arial"/>
          <w:sz w:val="20"/>
          <w:szCs w:val="20"/>
          <w:lang w:val="de-DE"/>
        </w:rPr>
      </w:pPr>
      <w:r w:rsidRPr="00096B66">
        <w:rPr>
          <w:rFonts w:ascii="Arial" w:hAnsi="Arial" w:cs="Arial"/>
          <w:sz w:val="20"/>
          <w:szCs w:val="20"/>
          <w:lang w:val="de-DE"/>
        </w:rPr>
        <w:t xml:space="preserve">Klenk &amp; Hoursch AG, Inka Heitmann, Tel.: +49 40 3020881-03, E-Mail: </w:t>
      </w:r>
      <w:hyperlink r:id="rId10" w:history="1">
        <w:r w:rsidRPr="00096B66">
          <w:rPr>
            <w:rStyle w:val="Hyperlink"/>
            <w:rFonts w:ascii="Arial" w:hAnsi="Arial" w:cs="Arial"/>
            <w:sz w:val="20"/>
            <w:szCs w:val="20"/>
            <w:lang w:val="de-DE"/>
          </w:rPr>
          <w:t>meyle@klenkhoursch.de</w:t>
        </w:r>
      </w:hyperlink>
      <w:r w:rsidRPr="00096B66">
        <w:rPr>
          <w:rFonts w:ascii="Arial" w:hAnsi="Arial" w:cs="Arial"/>
          <w:sz w:val="20"/>
          <w:szCs w:val="20"/>
          <w:lang w:val="de-DE"/>
        </w:rPr>
        <w:t xml:space="preserve">  </w:t>
      </w:r>
    </w:p>
    <w:p w:rsidR="00512D88" w:rsidRPr="0070383F" w:rsidRDefault="00512D88" w:rsidP="00512D88">
      <w:pPr>
        <w:numPr>
          <w:ilvl w:val="0"/>
          <w:numId w:val="2"/>
        </w:numPr>
        <w:tabs>
          <w:tab w:val="clear" w:pos="720"/>
          <w:tab w:val="num" w:pos="360"/>
        </w:tabs>
        <w:ind w:left="360"/>
        <w:rPr>
          <w:rFonts w:ascii="Arial" w:hAnsi="Arial" w:cs="Arial"/>
          <w:sz w:val="20"/>
          <w:szCs w:val="20"/>
        </w:rPr>
      </w:pPr>
      <w:r w:rsidRPr="0070383F">
        <w:rPr>
          <w:rFonts w:ascii="Arial" w:hAnsi="Arial" w:cs="Arial"/>
          <w:sz w:val="20"/>
          <w:szCs w:val="20"/>
        </w:rPr>
        <w:t xml:space="preserve">MEYLE AG, Eva Schilling, Tel: +49 40 67506 7425, E-Mail: </w:t>
      </w:r>
      <w:hyperlink r:id="rId11" w:history="1">
        <w:r w:rsidRPr="0070383F">
          <w:rPr>
            <w:rStyle w:val="Hyperlink"/>
            <w:rFonts w:ascii="Arial" w:hAnsi="Arial" w:cs="Arial"/>
            <w:sz w:val="20"/>
            <w:szCs w:val="20"/>
          </w:rPr>
          <w:t>press@meyle.com</w:t>
        </w:r>
      </w:hyperlink>
      <w:r w:rsidRPr="0070383F">
        <w:rPr>
          <w:rFonts w:ascii="Arial" w:hAnsi="Arial" w:cs="Arial"/>
          <w:sz w:val="20"/>
          <w:szCs w:val="20"/>
        </w:rPr>
        <w:t xml:space="preserve"> </w:t>
      </w:r>
    </w:p>
    <w:p w:rsidR="00096B66" w:rsidRDefault="00096B66" w:rsidP="00512D88">
      <w:pPr>
        <w:spacing w:line="360" w:lineRule="auto"/>
        <w:jc w:val="both"/>
        <w:rPr>
          <w:rFonts w:ascii="Arial" w:hAnsi="Arial" w:cs="Arial"/>
          <w:b/>
          <w:sz w:val="18"/>
          <w:szCs w:val="22"/>
          <w:lang w:val="de-DE"/>
        </w:rPr>
      </w:pPr>
    </w:p>
    <w:p w:rsidR="00512D88" w:rsidRPr="00DB6B90" w:rsidRDefault="00512D88" w:rsidP="00512D88">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512D88" w:rsidRPr="00EB31FB" w:rsidRDefault="00512D88" w:rsidP="00512D88">
      <w:pPr>
        <w:spacing w:after="240" w:line="360" w:lineRule="auto"/>
        <w:jc w:val="both"/>
        <w:rPr>
          <w:rStyle w:val="Fett"/>
          <w:rFonts w:ascii="Arial" w:hAnsi="Arial" w:cs="Arial"/>
          <w:b w:val="0"/>
          <w:sz w:val="18"/>
          <w:szCs w:val="22"/>
          <w:lang w:val="de-DE"/>
        </w:rPr>
      </w:pPr>
      <w:r w:rsidRPr="00EB31FB">
        <w:rPr>
          <w:rFonts w:ascii="Arial" w:hAnsi="Arial" w:cs="Arial"/>
          <w:sz w:val="18"/>
          <w:szCs w:val="22"/>
          <w:lang w:val="de-DE"/>
        </w:rPr>
        <w:t xml:space="preserve">Unter der Marke Meyle entwickelt, produziert und vertreibt die MEYLE AG hochwertige Ersatzteile für PKW, Transporter und NKW für den Freien Teilemarkt. Die Marke Meyle umfasst die </w:t>
      </w:r>
      <w:r w:rsidRPr="00EB31FB">
        <w:rPr>
          <w:rStyle w:val="Fett"/>
          <w:rFonts w:ascii="Arial" w:hAnsi="Arial" w:cs="Arial"/>
          <w:b w:val="0"/>
          <w:sz w:val="18"/>
          <w:szCs w:val="22"/>
          <w:lang w:val="de-DE"/>
        </w:rPr>
        <w:t xml:space="preserve">drei Produktlinien Meyle-ORIGINAL,  Meyle-PD und Meyle-HD. </w:t>
      </w:r>
    </w:p>
    <w:p w:rsidR="00512D88" w:rsidRPr="00EB31FB" w:rsidRDefault="00512D88" w:rsidP="00512D88">
      <w:pPr>
        <w:spacing w:after="240" w:line="360" w:lineRule="auto"/>
        <w:jc w:val="both"/>
        <w:rPr>
          <w:rStyle w:val="Fett"/>
          <w:rFonts w:ascii="Arial" w:hAnsi="Arial" w:cs="Arial"/>
          <w:b w:val="0"/>
          <w:sz w:val="18"/>
          <w:szCs w:val="22"/>
          <w:lang w:val="de-DE"/>
        </w:rPr>
      </w:pPr>
      <w:r w:rsidRPr="00EB31FB">
        <w:rPr>
          <w:rStyle w:val="Fett"/>
          <w:rFonts w:ascii="Arial" w:hAnsi="Arial" w:cs="Arial"/>
          <w:b w:val="0"/>
          <w:sz w:val="18"/>
          <w:szCs w:val="22"/>
          <w:lang w:val="de-DE"/>
        </w:rPr>
        <w:t xml:space="preserve">Das Gesamtsortiment, mit dem der Hamburger Hersteller nahezu jede gängige Anforderung abdeckt, setzt sich wie folgt zusammen: </w:t>
      </w:r>
    </w:p>
    <w:p w:rsidR="00512D88" w:rsidRPr="00EB31FB" w:rsidRDefault="00512D88" w:rsidP="00512D88">
      <w:pPr>
        <w:pStyle w:val="KeinLeerraum"/>
        <w:numPr>
          <w:ilvl w:val="0"/>
          <w:numId w:val="1"/>
        </w:numPr>
        <w:spacing w:line="360" w:lineRule="auto"/>
        <w:jc w:val="both"/>
        <w:rPr>
          <w:rStyle w:val="Fett"/>
          <w:rFonts w:ascii="Arial" w:hAnsi="Arial" w:cs="Arial"/>
          <w:b w:val="0"/>
          <w:sz w:val="18"/>
          <w:szCs w:val="22"/>
          <w:lang w:val="de-DE"/>
        </w:rPr>
      </w:pPr>
      <w:r w:rsidRPr="00EB31FB">
        <w:rPr>
          <w:rStyle w:val="Fett"/>
          <w:rFonts w:ascii="Arial" w:hAnsi="Arial" w:cs="Arial"/>
          <w:b w:val="0"/>
          <w:sz w:val="18"/>
          <w:szCs w:val="22"/>
          <w:lang w:val="de-DE"/>
        </w:rPr>
        <w:t xml:space="preserve">Meyle-ORIGINAL: Passgenau wie OE. – Dazu zählen rund 21.000 hochwertige Artikel. </w:t>
      </w:r>
    </w:p>
    <w:p w:rsidR="00512D88" w:rsidRPr="00EB31FB" w:rsidRDefault="00512D88" w:rsidP="00512D88">
      <w:pPr>
        <w:pStyle w:val="KeinLeerraum"/>
        <w:numPr>
          <w:ilvl w:val="0"/>
          <w:numId w:val="1"/>
        </w:numPr>
        <w:spacing w:line="360" w:lineRule="auto"/>
        <w:jc w:val="both"/>
        <w:rPr>
          <w:rStyle w:val="Fett"/>
          <w:rFonts w:ascii="Arial" w:hAnsi="Arial" w:cs="Arial"/>
          <w:b w:val="0"/>
          <w:sz w:val="18"/>
          <w:szCs w:val="22"/>
          <w:lang w:val="de-DE"/>
        </w:rPr>
      </w:pPr>
      <w:r w:rsidRPr="00EB31FB">
        <w:rPr>
          <w:rStyle w:val="Fett"/>
          <w:rFonts w:ascii="Arial" w:hAnsi="Arial" w:cs="Arial"/>
          <w:b w:val="0"/>
          <w:sz w:val="18"/>
          <w:szCs w:val="22"/>
          <w:lang w:val="de-DE"/>
        </w:rPr>
        <w:t xml:space="preserve">Meyle-PD: Weitergedacht und besser gemacht. – </w:t>
      </w:r>
      <w:r w:rsidRPr="00EB31FB">
        <w:rPr>
          <w:rFonts w:ascii="Arial" w:hAnsi="Arial" w:cs="Arial"/>
          <w:sz w:val="18"/>
          <w:szCs w:val="22"/>
        </w:rPr>
        <w:t>Hierzu gehören rund 2.000 hochwertige Bremsscheiben und -beläge mit hoher Bremsleistung und moderner Beschichtungstechnologie.</w:t>
      </w:r>
    </w:p>
    <w:p w:rsidR="00512D88" w:rsidRPr="00EB31FB" w:rsidRDefault="00512D88" w:rsidP="00512D88">
      <w:pPr>
        <w:pStyle w:val="KeinLeerraum"/>
        <w:numPr>
          <w:ilvl w:val="0"/>
          <w:numId w:val="1"/>
        </w:numPr>
        <w:spacing w:line="360" w:lineRule="auto"/>
        <w:jc w:val="both"/>
        <w:rPr>
          <w:rStyle w:val="Fett"/>
          <w:rFonts w:ascii="Arial" w:hAnsi="Arial" w:cs="Arial"/>
          <w:b w:val="0"/>
          <w:sz w:val="18"/>
          <w:szCs w:val="22"/>
          <w:lang w:val="de-DE"/>
        </w:rPr>
      </w:pPr>
      <w:r w:rsidRPr="00EB31FB">
        <w:rPr>
          <w:rStyle w:val="Fett"/>
          <w:rFonts w:ascii="Arial" w:hAnsi="Arial" w:cs="Arial"/>
          <w:b w:val="0"/>
          <w:sz w:val="18"/>
          <w:szCs w:val="22"/>
          <w:lang w:val="de-DE"/>
        </w:rPr>
        <w:t>Meyle-HD: Besser als OE. –</w:t>
      </w:r>
      <w:r w:rsidRPr="00EB31FB">
        <w:t xml:space="preserve"> </w:t>
      </w:r>
      <w:r w:rsidRPr="00EB31FB">
        <w:rPr>
          <w:rStyle w:val="Fett"/>
          <w:rFonts w:ascii="Arial" w:hAnsi="Arial" w:cs="Arial"/>
          <w:b w:val="0"/>
          <w:sz w:val="18"/>
          <w:szCs w:val="22"/>
          <w:lang w:val="de-DE"/>
        </w:rPr>
        <w:t xml:space="preserve">Rund 1.000 Meyle-HD-Teile für tausende verschiedene Fahrzeugmodelle haben die Meyle-Ingenieure bereits entwickelt: </w:t>
      </w:r>
      <w:r w:rsidRPr="00EB31FB">
        <w:rPr>
          <w:rFonts w:ascii="Arial" w:hAnsi="Arial" w:cs="Arial"/>
          <w:sz w:val="18"/>
          <w:szCs w:val="22"/>
        </w:rPr>
        <w:t xml:space="preserve">Sie sind gegenüber der </w:t>
      </w:r>
      <w:r w:rsidR="00264844">
        <w:rPr>
          <w:rFonts w:ascii="Arial" w:hAnsi="Arial" w:cs="Arial"/>
          <w:sz w:val="18"/>
          <w:szCs w:val="22"/>
        </w:rPr>
        <w:t xml:space="preserve"> </w:t>
      </w:r>
      <w:r w:rsidRPr="00EB31FB">
        <w:rPr>
          <w:rStyle w:val="Fett"/>
          <w:rFonts w:ascii="Arial" w:hAnsi="Arial" w:cs="Arial"/>
          <w:b w:val="0"/>
          <w:sz w:val="18"/>
          <w:szCs w:val="22"/>
          <w:lang w:val="de-DE"/>
        </w:rPr>
        <w:t>Erstausrüsterqualität technisch optimiert</w:t>
      </w:r>
      <w:r w:rsidRPr="00EB31FB">
        <w:rPr>
          <w:rFonts w:ascii="Arial" w:hAnsi="Arial" w:cs="Arial"/>
          <w:sz w:val="18"/>
          <w:szCs w:val="22"/>
        </w:rPr>
        <w:t xml:space="preserve"> und </w:t>
      </w:r>
      <w:r w:rsidRPr="00EB31FB">
        <w:rPr>
          <w:rStyle w:val="Fett"/>
          <w:rFonts w:ascii="Arial" w:hAnsi="Arial" w:cs="Arial"/>
          <w:b w:val="0"/>
          <w:sz w:val="18"/>
          <w:szCs w:val="22"/>
          <w:lang w:val="de-DE"/>
        </w:rPr>
        <w:t>besonders belastbar und langlebig</w:t>
      </w:r>
      <w:r w:rsidRPr="00EB31FB">
        <w:rPr>
          <w:rFonts w:ascii="Arial" w:hAnsi="Arial" w:cs="Arial"/>
          <w:sz w:val="18"/>
          <w:szCs w:val="22"/>
        </w:rPr>
        <w:t>. Auf das Alleinstellungsmerkmal der technisch verbesserten Meyle-HD-Teile gibt es vier Jahre Garantie.</w:t>
      </w:r>
    </w:p>
    <w:p w:rsidR="00512D88" w:rsidRPr="00EB31FB" w:rsidRDefault="00512D88" w:rsidP="00512D88">
      <w:pPr>
        <w:pStyle w:val="KeinLeerraum"/>
        <w:spacing w:line="360" w:lineRule="auto"/>
        <w:rPr>
          <w:rStyle w:val="Fett"/>
          <w:rFonts w:ascii="Arial" w:hAnsi="Arial" w:cs="Arial"/>
          <w:b w:val="0"/>
          <w:sz w:val="18"/>
          <w:szCs w:val="22"/>
          <w:lang w:val="de-DE"/>
        </w:rPr>
      </w:pPr>
    </w:p>
    <w:p w:rsidR="00EB31FB" w:rsidRDefault="00EB31FB" w:rsidP="00512D88">
      <w:pPr>
        <w:spacing w:line="360" w:lineRule="auto"/>
        <w:jc w:val="both"/>
        <w:rPr>
          <w:rFonts w:ascii="Arial" w:hAnsi="Arial" w:cs="Arial"/>
          <w:sz w:val="18"/>
          <w:szCs w:val="22"/>
          <w:lang w:val="de-DE"/>
        </w:rPr>
      </w:pPr>
    </w:p>
    <w:p w:rsidR="00264844" w:rsidRDefault="00264844" w:rsidP="00512D88">
      <w:pPr>
        <w:spacing w:line="360" w:lineRule="auto"/>
        <w:jc w:val="both"/>
        <w:rPr>
          <w:rFonts w:ascii="Arial" w:hAnsi="Arial" w:cs="Arial"/>
          <w:sz w:val="18"/>
          <w:szCs w:val="22"/>
          <w:lang w:val="de-DE"/>
        </w:rPr>
      </w:pPr>
    </w:p>
    <w:p w:rsidR="00512D88" w:rsidRPr="00EB31FB" w:rsidRDefault="00512D88" w:rsidP="00512D88">
      <w:pPr>
        <w:spacing w:line="360" w:lineRule="auto"/>
        <w:jc w:val="both"/>
        <w:rPr>
          <w:rFonts w:ascii="Arial" w:hAnsi="Arial" w:cs="Arial"/>
          <w:sz w:val="18"/>
          <w:szCs w:val="22"/>
          <w:lang w:val="de-DE"/>
        </w:rPr>
      </w:pPr>
      <w:bookmarkStart w:id="0" w:name="_GoBack"/>
      <w:bookmarkEnd w:id="0"/>
      <w:r w:rsidRPr="00EB31FB">
        <w:rPr>
          <w:rFonts w:ascii="Arial" w:hAnsi="Arial" w:cs="Arial"/>
          <w:sz w:val="18"/>
          <w:szCs w:val="22"/>
          <w:lang w:val="de-DE"/>
        </w:rPr>
        <w:t>Die MEYLE AG hat ihren Stammsitz in Hamburg und ist in 120 Ländern aktiv. Neben dem hochmodernen Logistikzentrum in Hamburg verfügt das Unternehmen weltweit über Tochtergesellschaften und Produktionsstandorte. Die MEYLE AG ist ein Unternehmen der Wulf Gaertner Autoparts AG, die 2018 ihr 60-jähriges Jubiläum feiert. Seit der Gründung im Jahr 1958 als Wulf Gaertner GmbH legt das Familienunternehmen besonderen Wert auf verantwortliches Handeln gegenüber Mitarbeitern, Kunden und Geschäftspartnern und den Aufbau langjähriger Kundenbeziehungen.</w:t>
      </w:r>
    </w:p>
    <w:p w:rsidR="006716AE" w:rsidRPr="00EB31FB" w:rsidRDefault="006716AE" w:rsidP="00512D88">
      <w:pPr>
        <w:spacing w:before="100" w:beforeAutospacing="1" w:after="100" w:afterAutospacing="1"/>
        <w:rPr>
          <w:rFonts w:ascii="Arial" w:hAnsi="Arial" w:cs="Arial"/>
          <w:sz w:val="20"/>
          <w:szCs w:val="20"/>
          <w:lang w:val="de-DE"/>
        </w:rPr>
      </w:pPr>
    </w:p>
    <w:sectPr w:rsidR="006716AE" w:rsidRPr="00EB31FB" w:rsidSect="0041337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96B66"/>
    <w:rsid w:val="00264844"/>
    <w:rsid w:val="002C28DD"/>
    <w:rsid w:val="0041337A"/>
    <w:rsid w:val="00512D88"/>
    <w:rsid w:val="00574F45"/>
    <w:rsid w:val="006716AE"/>
    <w:rsid w:val="00733D0B"/>
    <w:rsid w:val="00925048"/>
    <w:rsid w:val="00BA74DD"/>
    <w:rsid w:val="00CB7C07"/>
    <w:rsid w:val="00D621B4"/>
    <w:rsid w:val="00EB3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096B66"/>
    <w:pPr>
      <w:ind w:left="720"/>
      <w:contextualSpacing/>
    </w:pPr>
    <w:rPr>
      <w:lang w:val="de-DE" w:eastAsia="de-DE"/>
    </w:rPr>
  </w:style>
  <w:style w:type="character" w:customStyle="1" w:styleId="x033494008-29112010">
    <w:name w:val="x_033494008-29112010"/>
    <w:rsid w:val="00096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096B66"/>
    <w:pPr>
      <w:ind w:left="720"/>
      <w:contextualSpacing/>
    </w:pPr>
    <w:rPr>
      <w:lang w:val="de-DE" w:eastAsia="de-DE"/>
    </w:rPr>
  </w:style>
  <w:style w:type="character" w:customStyle="1" w:styleId="x033494008-29112010">
    <w:name w:val="x_033494008-29112010"/>
    <w:rsid w:val="0009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14046">
      <w:bodyDiv w:val="1"/>
      <w:marLeft w:val="0"/>
      <w:marRight w:val="0"/>
      <w:marTop w:val="0"/>
      <w:marBottom w:val="0"/>
      <w:divBdr>
        <w:top w:val="none" w:sz="0" w:space="0" w:color="auto"/>
        <w:left w:val="none" w:sz="0" w:space="0" w:color="auto"/>
        <w:bottom w:val="none" w:sz="0" w:space="0" w:color="auto"/>
        <w:right w:val="none" w:sz="0" w:space="0" w:color="auto"/>
      </w:divBdr>
    </w:div>
    <w:div w:id="175466516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89218-9A9B-436D-B216-8F89231E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5</cp:revision>
  <dcterms:created xsi:type="dcterms:W3CDTF">2018-04-03T10:36:00Z</dcterms:created>
  <dcterms:modified xsi:type="dcterms:W3CDTF">2018-04-03T11:53:00Z</dcterms:modified>
</cp:coreProperties>
</file>