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692" w:rsidRPr="00351B3C" w:rsidRDefault="00195692" w:rsidP="00195692">
      <w:pPr>
        <w:spacing w:after="240"/>
        <w:jc w:val="both"/>
        <w:rPr>
          <w:rFonts w:ascii="Arial" w:hAnsi="Arial" w:cs="Arial"/>
          <w:b/>
          <w:szCs w:val="26"/>
          <w:lang w:val="en-US"/>
        </w:rPr>
      </w:pPr>
      <w:r>
        <w:rPr>
          <w:rStyle w:val="x033494008-29112010"/>
          <w:rFonts w:ascii="Arial" w:hAnsi="Arial"/>
          <w:b/>
          <w:sz w:val="20"/>
          <w:szCs w:val="20"/>
          <w:lang w:val="en-US"/>
        </w:rPr>
        <w:br/>
      </w:r>
      <w:r w:rsidRPr="00351B3C">
        <w:rPr>
          <w:rStyle w:val="x033494008-29112010"/>
          <w:rFonts w:ascii="Arial" w:hAnsi="Arial"/>
          <w:b/>
          <w:sz w:val="28"/>
          <w:lang w:val="en-US"/>
        </w:rPr>
        <w:t>3</w:t>
      </w:r>
      <w:r w:rsidRPr="00351B3C">
        <w:rPr>
          <w:rStyle w:val="x033494008-29112010"/>
          <w:rFonts w:ascii="Arial" w:hAnsi="Arial"/>
          <w:b/>
          <w:sz w:val="28"/>
          <w:vertAlign w:val="superscript"/>
          <w:lang w:val="en-US"/>
        </w:rPr>
        <w:t>rd</w:t>
      </w:r>
      <w:r w:rsidRPr="00351B3C">
        <w:rPr>
          <w:rStyle w:val="x033494008-29112010"/>
          <w:rFonts w:ascii="Arial" w:hAnsi="Arial"/>
          <w:b/>
          <w:sz w:val="28"/>
          <w:lang w:val="en-US"/>
        </w:rPr>
        <w:t xml:space="preserve"> place for Nobert Kiss in overall standings, 2</w:t>
      </w:r>
      <w:r w:rsidRPr="00351B3C">
        <w:rPr>
          <w:rStyle w:val="x033494008-29112010"/>
          <w:rFonts w:ascii="Arial" w:hAnsi="Arial"/>
          <w:b/>
          <w:sz w:val="28"/>
          <w:vertAlign w:val="superscript"/>
          <w:lang w:val="en-US"/>
        </w:rPr>
        <w:t>nd</w:t>
      </w:r>
      <w:r w:rsidRPr="00351B3C">
        <w:rPr>
          <w:rStyle w:val="x033494008-29112010"/>
          <w:rFonts w:ascii="Arial" w:hAnsi="Arial"/>
          <w:b/>
          <w:sz w:val="28"/>
          <w:lang w:val="en-US"/>
        </w:rPr>
        <w:t xml:space="preserve"> for André </w:t>
      </w:r>
      <w:proofErr w:type="spellStart"/>
      <w:r w:rsidRPr="00351B3C">
        <w:rPr>
          <w:rStyle w:val="x033494008-29112010"/>
          <w:rFonts w:ascii="Arial" w:hAnsi="Arial"/>
          <w:b/>
          <w:sz w:val="28"/>
          <w:lang w:val="en-US"/>
        </w:rPr>
        <w:t>Kursim</w:t>
      </w:r>
      <w:proofErr w:type="spellEnd"/>
      <w:r w:rsidRPr="00351B3C">
        <w:rPr>
          <w:rStyle w:val="x033494008-29112010"/>
          <w:rFonts w:ascii="Arial" w:hAnsi="Arial"/>
          <w:b/>
          <w:sz w:val="28"/>
          <w:lang w:val="en-US"/>
        </w:rPr>
        <w:t xml:space="preserve"> in Promoter’s Cup – tankpool24 Racing Team celebrates successful season finale </w:t>
      </w:r>
    </w:p>
    <w:p w:rsidR="00195692" w:rsidRPr="00195692" w:rsidRDefault="00195692" w:rsidP="00195692">
      <w:pPr>
        <w:pStyle w:val="Listenabsatz"/>
        <w:numPr>
          <w:ilvl w:val="0"/>
          <w:numId w:val="4"/>
        </w:numPr>
        <w:spacing w:after="240" w:line="360" w:lineRule="auto"/>
        <w:ind w:left="357" w:hanging="357"/>
        <w:jc w:val="both"/>
        <w:rPr>
          <w:rFonts w:ascii="Arial" w:hAnsi="Arial" w:cs="Arial"/>
          <w:b/>
          <w:szCs w:val="26"/>
          <w:lang w:val="en-US"/>
        </w:rPr>
      </w:pPr>
      <w:r w:rsidRPr="00195692">
        <w:rPr>
          <w:rFonts w:ascii="Arial" w:hAnsi="Arial"/>
          <w:b/>
          <w:lang w:val="en-US"/>
        </w:rPr>
        <w:t>tankpool24 Racing Team secures an excellent 4</w:t>
      </w:r>
      <w:r w:rsidRPr="00195692">
        <w:rPr>
          <w:rFonts w:ascii="Arial" w:hAnsi="Arial"/>
          <w:b/>
          <w:vertAlign w:val="superscript"/>
          <w:lang w:val="en-US"/>
        </w:rPr>
        <w:t xml:space="preserve">th </w:t>
      </w:r>
      <w:r w:rsidRPr="00195692">
        <w:rPr>
          <w:rFonts w:ascii="Arial" w:hAnsi="Arial"/>
          <w:b/>
          <w:lang w:val="en-US"/>
        </w:rPr>
        <w:t>position in the overall standings of the FIA European Truck Racing Championship</w:t>
      </w:r>
    </w:p>
    <w:p w:rsidR="00195692" w:rsidRPr="00195692" w:rsidRDefault="00195692" w:rsidP="00195692">
      <w:pPr>
        <w:pStyle w:val="Listenabsatz"/>
        <w:numPr>
          <w:ilvl w:val="0"/>
          <w:numId w:val="4"/>
        </w:numPr>
        <w:spacing w:after="240" w:line="360" w:lineRule="auto"/>
        <w:ind w:left="357" w:hanging="357"/>
        <w:jc w:val="both"/>
        <w:rPr>
          <w:rFonts w:ascii="Arial" w:hAnsi="Arial" w:cs="Arial"/>
          <w:b/>
          <w:szCs w:val="26"/>
          <w:lang w:val="en-US"/>
        </w:rPr>
      </w:pPr>
      <w:r w:rsidRPr="00195692">
        <w:rPr>
          <w:rFonts w:ascii="Arial" w:hAnsi="Arial"/>
          <w:b/>
          <w:lang w:val="en-US"/>
        </w:rPr>
        <w:t xml:space="preserve">Norbert Kiss and André </w:t>
      </w:r>
      <w:proofErr w:type="spellStart"/>
      <w:r w:rsidRPr="00195692">
        <w:rPr>
          <w:rFonts w:ascii="Arial" w:hAnsi="Arial"/>
          <w:b/>
          <w:lang w:val="en-US"/>
        </w:rPr>
        <w:t>Kursim</w:t>
      </w:r>
      <w:proofErr w:type="spellEnd"/>
      <w:r w:rsidRPr="00195692">
        <w:rPr>
          <w:rFonts w:ascii="Arial" w:hAnsi="Arial"/>
          <w:b/>
          <w:lang w:val="en-US"/>
        </w:rPr>
        <w:t xml:space="preserve"> made it to 5 podium places at </w:t>
      </w:r>
      <w:proofErr w:type="spellStart"/>
      <w:r w:rsidRPr="00195692">
        <w:rPr>
          <w:rFonts w:ascii="Arial" w:hAnsi="Arial"/>
          <w:b/>
          <w:lang w:val="en-US"/>
        </w:rPr>
        <w:t>Jarama</w:t>
      </w:r>
      <w:proofErr w:type="spellEnd"/>
      <w:r w:rsidRPr="00195692">
        <w:rPr>
          <w:rFonts w:ascii="Arial" w:hAnsi="Arial"/>
          <w:b/>
          <w:lang w:val="en-US"/>
        </w:rPr>
        <w:t xml:space="preserve"> race weekend</w:t>
      </w:r>
    </w:p>
    <w:p w:rsidR="00195692" w:rsidRPr="00195692" w:rsidRDefault="00195692" w:rsidP="00195692">
      <w:pPr>
        <w:pStyle w:val="Listenabsatz"/>
        <w:numPr>
          <w:ilvl w:val="0"/>
          <w:numId w:val="4"/>
        </w:numPr>
        <w:spacing w:after="240" w:line="360" w:lineRule="auto"/>
        <w:ind w:left="357" w:hanging="357"/>
        <w:jc w:val="both"/>
        <w:rPr>
          <w:rFonts w:ascii="Arial" w:hAnsi="Arial" w:cs="Arial"/>
          <w:b/>
          <w:szCs w:val="26"/>
          <w:lang w:val="en-US"/>
        </w:rPr>
      </w:pPr>
      <w:r w:rsidRPr="00195692">
        <w:rPr>
          <w:rFonts w:ascii="Arial" w:hAnsi="Arial"/>
          <w:b/>
          <w:lang w:val="en-US"/>
        </w:rPr>
        <w:t xml:space="preserve">As technology partner, MEYLE supported the team with MEYLE parts and engineering expertise </w:t>
      </w:r>
    </w:p>
    <w:p w:rsidR="00195692" w:rsidRPr="00351B3C" w:rsidRDefault="00195692" w:rsidP="00195692">
      <w:pPr>
        <w:autoSpaceDE w:val="0"/>
        <w:autoSpaceDN w:val="0"/>
        <w:adjustRightInd w:val="0"/>
        <w:spacing w:after="240" w:line="360" w:lineRule="auto"/>
        <w:jc w:val="both"/>
        <w:rPr>
          <w:rFonts w:ascii="Arial" w:hAnsi="Arial" w:cs="Arial"/>
          <w:b/>
          <w:lang w:val="en-US"/>
        </w:rPr>
      </w:pPr>
      <w:r w:rsidRPr="00351B3C">
        <w:rPr>
          <w:rFonts w:ascii="Arial" w:hAnsi="Arial"/>
          <w:b/>
          <w:u w:val="single"/>
          <w:lang w:val="en-US"/>
        </w:rPr>
        <w:t>Hamburg, 11 October 2017.</w:t>
      </w:r>
      <w:r w:rsidRPr="00351B3C">
        <w:rPr>
          <w:rFonts w:ascii="Arial" w:hAnsi="Arial"/>
          <w:b/>
          <w:lang w:val="en-US"/>
        </w:rPr>
        <w:t xml:space="preserve"> Suspense and emotions were running high at the 2017 truck racing season finale on the weekend of 7 and 8 October: Following a successful racing weekend, tankpool24 pilots</w:t>
      </w:r>
      <w:r w:rsidRPr="00351B3C">
        <w:rPr>
          <w:lang w:val="en-US"/>
        </w:rPr>
        <w:t xml:space="preserve"> </w:t>
      </w:r>
      <w:r w:rsidRPr="00351B3C">
        <w:rPr>
          <w:rFonts w:ascii="Arial" w:hAnsi="Arial"/>
          <w:b/>
          <w:lang w:val="en-US"/>
        </w:rPr>
        <w:t xml:space="preserve">Norbert Kiss and André </w:t>
      </w:r>
      <w:proofErr w:type="spellStart"/>
      <w:r w:rsidRPr="00351B3C">
        <w:rPr>
          <w:rFonts w:ascii="Arial" w:hAnsi="Arial"/>
          <w:b/>
          <w:lang w:val="en-US"/>
        </w:rPr>
        <w:t>Kursim</w:t>
      </w:r>
      <w:proofErr w:type="spellEnd"/>
      <w:r w:rsidRPr="00351B3C">
        <w:rPr>
          <w:rFonts w:ascii="Arial" w:hAnsi="Arial"/>
          <w:b/>
          <w:lang w:val="en-US"/>
        </w:rPr>
        <w:t xml:space="preserve"> celebrated a superb 4</w:t>
      </w:r>
      <w:r w:rsidRPr="00351B3C">
        <w:rPr>
          <w:rFonts w:ascii="Arial" w:hAnsi="Arial"/>
          <w:b/>
          <w:vertAlign w:val="superscript"/>
          <w:lang w:val="en-US"/>
        </w:rPr>
        <w:t>th</w:t>
      </w:r>
      <w:r w:rsidRPr="00351B3C">
        <w:rPr>
          <w:rFonts w:ascii="Arial" w:hAnsi="Arial"/>
          <w:b/>
          <w:lang w:val="en-US"/>
        </w:rPr>
        <w:t xml:space="preserve"> place in the overall team standings. With Hamburg-based manufacturer MEYLE on their side, the team relied on MEYLE</w:t>
      </w:r>
      <w:r w:rsidRPr="00351B3C">
        <w:rPr>
          <w:rFonts w:ascii="Arial" w:hAnsi="Arial"/>
          <w:b/>
          <w:lang w:val="en-US"/>
        </w:rPr>
        <w:noBreakHyphen/>
        <w:t>ORIGINAL engine mounts and rpm sensors as well as MEYLE-ORIGINAL clutch boosters to gear up the race trucks.</w:t>
      </w:r>
    </w:p>
    <w:p w:rsidR="00195692" w:rsidRPr="006F603C" w:rsidRDefault="00195692" w:rsidP="00195692">
      <w:pPr>
        <w:spacing w:after="240" w:line="360" w:lineRule="auto"/>
        <w:jc w:val="both"/>
        <w:rPr>
          <w:rFonts w:ascii="Arial" w:hAnsi="Arial" w:cs="Arial"/>
          <w:bCs/>
          <w:lang w:val="en-US"/>
        </w:rPr>
      </w:pPr>
      <w:r w:rsidRPr="00351B3C">
        <w:rPr>
          <w:rFonts w:ascii="Arial" w:hAnsi="Arial"/>
          <w:lang w:val="en-US"/>
        </w:rPr>
        <w:t xml:space="preserve">The event attracted some 27,000 spectators who witnessed an exciting season climax. Up to the last round, the contenders in the ninth and last racing event of the 2017 FIA European Truck Racing series were fiercely </w:t>
      </w:r>
      <w:proofErr w:type="spellStart"/>
      <w:r w:rsidRPr="00351B3C">
        <w:rPr>
          <w:rFonts w:ascii="Arial" w:hAnsi="Arial"/>
          <w:lang w:val="en-US"/>
        </w:rPr>
        <w:t>duelling</w:t>
      </w:r>
      <w:proofErr w:type="spellEnd"/>
      <w:r w:rsidRPr="00351B3C">
        <w:rPr>
          <w:rFonts w:ascii="Arial" w:hAnsi="Arial"/>
          <w:lang w:val="en-US"/>
        </w:rPr>
        <w:t xml:space="preserve"> to come out of the demanding racetrack as the winner. In the final race, tankpool24 driver Norbert Kiss came in 6</w:t>
      </w:r>
      <w:r w:rsidRPr="00351B3C">
        <w:rPr>
          <w:rFonts w:ascii="Arial" w:hAnsi="Arial"/>
          <w:vertAlign w:val="superscript"/>
          <w:lang w:val="en-US"/>
        </w:rPr>
        <w:t>th</w:t>
      </w:r>
      <w:r w:rsidRPr="00351B3C">
        <w:rPr>
          <w:rFonts w:ascii="Arial" w:hAnsi="Arial"/>
          <w:lang w:val="en-US"/>
        </w:rPr>
        <w:t xml:space="preserve"> which secured him 3</w:t>
      </w:r>
      <w:r w:rsidRPr="00351B3C">
        <w:rPr>
          <w:rFonts w:ascii="Arial" w:hAnsi="Arial"/>
          <w:vertAlign w:val="superscript"/>
          <w:lang w:val="en-US"/>
        </w:rPr>
        <w:t xml:space="preserve">rd </w:t>
      </w:r>
      <w:r w:rsidRPr="00351B3C">
        <w:rPr>
          <w:rFonts w:ascii="Arial" w:hAnsi="Arial"/>
          <w:lang w:val="en-US"/>
        </w:rPr>
        <w:t>place in the overall championship standings. „We improved a lot this season – from a technical point of view as well as from team performance. I'm very proud", said Norbert Kiss. "3</w:t>
      </w:r>
      <w:r w:rsidRPr="00351B3C">
        <w:rPr>
          <w:rFonts w:ascii="Arial" w:hAnsi="Arial"/>
          <w:vertAlign w:val="superscript"/>
          <w:lang w:val="en-US"/>
        </w:rPr>
        <w:t>rd</w:t>
      </w:r>
      <w:r w:rsidRPr="00351B3C">
        <w:rPr>
          <w:rFonts w:ascii="Arial" w:hAnsi="Arial"/>
          <w:lang w:val="en-US"/>
        </w:rPr>
        <w:t xml:space="preserve"> place in the overall standings was my goal for this season – I am very happy for this result!"</w:t>
      </w:r>
    </w:p>
    <w:p w:rsidR="00195692" w:rsidRDefault="00195692" w:rsidP="00195692">
      <w:pPr>
        <w:spacing w:after="240" w:line="360" w:lineRule="auto"/>
        <w:jc w:val="both"/>
        <w:rPr>
          <w:rFonts w:ascii="Arial" w:hAnsi="Arial"/>
          <w:lang w:val="en-US"/>
        </w:rPr>
      </w:pPr>
      <w:r w:rsidRPr="00351B3C">
        <w:rPr>
          <w:rFonts w:ascii="Arial" w:hAnsi="Arial"/>
          <w:lang w:val="en-US"/>
        </w:rPr>
        <w:t xml:space="preserve">His German team colleague André </w:t>
      </w:r>
      <w:proofErr w:type="spellStart"/>
      <w:r w:rsidRPr="00351B3C">
        <w:rPr>
          <w:rFonts w:ascii="Arial" w:hAnsi="Arial"/>
          <w:lang w:val="en-US"/>
        </w:rPr>
        <w:t>Kursim</w:t>
      </w:r>
      <w:proofErr w:type="spellEnd"/>
      <w:r w:rsidRPr="00351B3C">
        <w:rPr>
          <w:rFonts w:ascii="Arial" w:hAnsi="Arial"/>
          <w:lang w:val="en-US"/>
        </w:rPr>
        <w:t xml:space="preserve"> also finished the season with a successful placement: He claimed 2</w:t>
      </w:r>
      <w:r w:rsidRPr="00351B3C">
        <w:rPr>
          <w:rFonts w:ascii="Arial" w:hAnsi="Arial"/>
          <w:vertAlign w:val="superscript"/>
          <w:lang w:val="en-US"/>
        </w:rPr>
        <w:t>nd</w:t>
      </w:r>
      <w:r w:rsidRPr="00351B3C">
        <w:rPr>
          <w:rFonts w:ascii="Arial" w:hAnsi="Arial"/>
          <w:lang w:val="en-US"/>
        </w:rPr>
        <w:t xml:space="preserve"> place in the Promoter's. Within the last race weekend, the young driver made it to the podium four times in total. The squad's consistently strong performance earned them an outstanding 4</w:t>
      </w:r>
      <w:r w:rsidRPr="00351B3C">
        <w:rPr>
          <w:rFonts w:ascii="Arial" w:hAnsi="Arial"/>
          <w:vertAlign w:val="superscript"/>
          <w:lang w:val="en-US"/>
        </w:rPr>
        <w:t>th</w:t>
      </w:r>
      <w:r w:rsidRPr="00351B3C">
        <w:rPr>
          <w:rFonts w:ascii="Arial" w:hAnsi="Arial"/>
          <w:lang w:val="en-US"/>
        </w:rPr>
        <w:t xml:space="preserve"> position in the team rankings. </w:t>
      </w:r>
      <w:r>
        <w:rPr>
          <w:rFonts w:ascii="Arial" w:hAnsi="Arial"/>
          <w:sz w:val="20"/>
          <w:szCs w:val="20"/>
          <w:lang w:val="en-US"/>
        </w:rPr>
        <w:br/>
      </w:r>
      <w:r>
        <w:rPr>
          <w:rFonts w:ascii="Arial" w:hAnsi="Arial"/>
          <w:sz w:val="20"/>
          <w:szCs w:val="20"/>
          <w:lang w:val="en-US"/>
        </w:rPr>
        <w:br/>
      </w:r>
      <w:r>
        <w:rPr>
          <w:rFonts w:ascii="Arial" w:hAnsi="Arial"/>
          <w:sz w:val="20"/>
          <w:szCs w:val="20"/>
          <w:lang w:val="en-US"/>
        </w:rPr>
        <w:lastRenderedPageBreak/>
        <w:br/>
      </w:r>
      <w:proofErr w:type="gramStart"/>
      <w:r w:rsidRPr="00351B3C">
        <w:rPr>
          <w:rFonts w:ascii="Arial" w:hAnsi="Arial"/>
          <w:lang w:val="en-US"/>
        </w:rPr>
        <w:t>Compared to last year’s fifth place, the team improved by one position in team ranking.</w:t>
      </w:r>
      <w:proofErr w:type="gramEnd"/>
      <w:r w:rsidRPr="00351B3C">
        <w:rPr>
          <w:rFonts w:ascii="Arial" w:hAnsi="Arial"/>
          <w:lang w:val="en-US"/>
        </w:rPr>
        <w:t xml:space="preserve">  </w:t>
      </w:r>
    </w:p>
    <w:p w:rsidR="00195692" w:rsidRDefault="00195692" w:rsidP="00195692">
      <w:pPr>
        <w:spacing w:after="240" w:line="360" w:lineRule="auto"/>
        <w:jc w:val="both"/>
        <w:rPr>
          <w:rFonts w:ascii="Arial" w:hAnsi="Arial"/>
          <w:lang w:val="en-US"/>
        </w:rPr>
      </w:pPr>
      <w:r w:rsidRPr="00351B3C">
        <w:rPr>
          <w:rFonts w:ascii="Arial" w:hAnsi="Arial"/>
          <w:lang w:val="en-US"/>
        </w:rPr>
        <w:t xml:space="preserve">The weekend was off to an exciting start for the tankpool24 Racing Team in the first race on Saturday: Two podium places for André </w:t>
      </w:r>
      <w:proofErr w:type="spellStart"/>
      <w:r w:rsidRPr="00351B3C">
        <w:rPr>
          <w:rFonts w:ascii="Arial" w:hAnsi="Arial"/>
          <w:lang w:val="en-US"/>
        </w:rPr>
        <w:t>Kursim</w:t>
      </w:r>
      <w:proofErr w:type="spellEnd"/>
      <w:r w:rsidRPr="00351B3C">
        <w:rPr>
          <w:rFonts w:ascii="Arial" w:hAnsi="Arial"/>
          <w:lang w:val="en-US"/>
        </w:rPr>
        <w:t>, Norbert Kiss finished in 5</w:t>
      </w:r>
      <w:r w:rsidRPr="00351B3C">
        <w:rPr>
          <w:rFonts w:ascii="Arial" w:hAnsi="Arial"/>
          <w:vertAlign w:val="superscript"/>
          <w:lang w:val="en-US"/>
        </w:rPr>
        <w:t>th</w:t>
      </w:r>
      <w:r w:rsidRPr="00351B3C">
        <w:rPr>
          <w:rFonts w:ascii="Arial" w:hAnsi="Arial"/>
          <w:lang w:val="en-US"/>
        </w:rPr>
        <w:t xml:space="preserve"> place in the second race. A special moment: Norbert Kiss won the first race on Sunday, delivering an excellent start-to-finish-victory and gaining important points for the driver’s ranking as well as the team ranking.</w:t>
      </w:r>
      <w:r w:rsidRPr="00351B3C">
        <w:rPr>
          <w:rFonts w:ascii="Arial" w:hAnsi="Arial"/>
          <w:lang w:val="en-US"/>
        </w:rPr>
        <w:tab/>
      </w:r>
    </w:p>
    <w:p w:rsidR="00195692" w:rsidRDefault="00195692" w:rsidP="00195692">
      <w:pPr>
        <w:spacing w:after="240" w:line="360" w:lineRule="auto"/>
        <w:jc w:val="both"/>
        <w:rPr>
          <w:lang w:val="en-US"/>
        </w:rPr>
      </w:pPr>
      <w:r>
        <w:rPr>
          <w:rFonts w:ascii="Arial" w:hAnsi="Arial"/>
          <w:lang w:val="en-US"/>
        </w:rPr>
        <w:t>T</w:t>
      </w:r>
      <w:r w:rsidRPr="00351B3C">
        <w:rPr>
          <w:rFonts w:ascii="Arial" w:hAnsi="Arial"/>
          <w:lang w:val="en-US"/>
        </w:rPr>
        <w:t>he tankpool24 Racing Team has been relying on the quality and durability of MEYLE parts for four successful years, equipping the race trucks with a wide range of MEYLE</w:t>
      </w:r>
      <w:r w:rsidRPr="00351B3C">
        <w:rPr>
          <w:rFonts w:ascii="Arial" w:hAnsi="Arial"/>
          <w:lang w:val="en-US"/>
        </w:rPr>
        <w:noBreakHyphen/>
        <w:t>ORIGINAL parts including brake discs and pads, engine mounts, rpm sensors and clutch boosters.</w:t>
      </w:r>
      <w:r w:rsidRPr="00351B3C">
        <w:rPr>
          <w:rFonts w:ascii="Arial" w:hAnsi="Arial"/>
          <w:b/>
          <w:lang w:val="en-US"/>
        </w:rPr>
        <w:t xml:space="preserve"> </w:t>
      </w:r>
      <w:r w:rsidRPr="00351B3C">
        <w:rPr>
          <w:rFonts w:ascii="Arial" w:hAnsi="Arial"/>
          <w:lang w:val="en-US"/>
        </w:rPr>
        <w:t xml:space="preserve">Stefan </w:t>
      </w:r>
      <w:proofErr w:type="spellStart"/>
      <w:r w:rsidRPr="00351B3C">
        <w:rPr>
          <w:rFonts w:ascii="Arial" w:hAnsi="Arial"/>
          <w:lang w:val="en-US"/>
        </w:rPr>
        <w:t>Honens</w:t>
      </w:r>
      <w:proofErr w:type="spellEnd"/>
      <w:r w:rsidRPr="00351B3C">
        <w:rPr>
          <w:rFonts w:ascii="Arial" w:hAnsi="Arial"/>
          <w:lang w:val="en-US"/>
        </w:rPr>
        <w:t>,</w:t>
      </w:r>
      <w:r w:rsidRPr="00351B3C">
        <w:rPr>
          <w:rFonts w:ascii="Arial" w:hAnsi="Arial"/>
          <w:b/>
          <w:lang w:val="en-US"/>
        </w:rPr>
        <w:t xml:space="preserve"> </w:t>
      </w:r>
      <w:r w:rsidRPr="00351B3C">
        <w:rPr>
          <w:rFonts w:ascii="Arial" w:hAnsi="Arial"/>
          <w:lang w:val="en-US"/>
        </w:rPr>
        <w:t xml:space="preserve">chief engineer of the tankpool24 racing team: “MEYLE is known for the better parts. I can confirm this without exception. On the challenging and winding track in </w:t>
      </w:r>
      <w:proofErr w:type="spellStart"/>
      <w:r w:rsidRPr="00351B3C">
        <w:rPr>
          <w:rFonts w:ascii="Arial" w:hAnsi="Arial"/>
          <w:lang w:val="en-US"/>
        </w:rPr>
        <w:t>Jarama</w:t>
      </w:r>
      <w:proofErr w:type="spellEnd"/>
      <w:r w:rsidRPr="00351B3C">
        <w:rPr>
          <w:rFonts w:ascii="Arial" w:hAnsi="Arial"/>
          <w:lang w:val="en-US"/>
        </w:rPr>
        <w:t>, especially steering and suspension parts are particularly stressed. Wear and failures can cost us victory. Through high-quality parts, we were able to score points during this weekend and secure top positions – also thanks to MEYLE! "</w:t>
      </w:r>
      <w:r w:rsidRPr="00351B3C">
        <w:rPr>
          <w:lang w:val="en-US"/>
        </w:rPr>
        <w:tab/>
      </w:r>
    </w:p>
    <w:p w:rsidR="00FC020A" w:rsidRPr="008A3374" w:rsidRDefault="00195692" w:rsidP="008A3374">
      <w:pPr>
        <w:spacing w:after="240" w:line="360" w:lineRule="auto"/>
        <w:jc w:val="both"/>
        <w:rPr>
          <w:rFonts w:ascii="Arial" w:hAnsi="Arial" w:cs="Arial"/>
          <w:bCs/>
          <w:lang w:val="en-US"/>
        </w:rPr>
      </w:pPr>
      <w:r w:rsidRPr="00351B3C">
        <w:rPr>
          <w:rFonts w:ascii="Arial" w:hAnsi="Arial"/>
          <w:lang w:val="en-US"/>
        </w:rPr>
        <w:t>Crew chief Markus Bauer was quite satisfied with the results of the season finale and is already looking ahead to the 2018 season's challenges: “We would like to thank our sponsors, and of course our team, for this season: the team has put their whole hearts in it and has made the successful season possible. We are looking forward to the coming season and to a new year with MEYLE by our side."</w:t>
      </w:r>
    </w:p>
    <w:p w:rsidR="00607E5A" w:rsidRDefault="00607E5A" w:rsidP="00607E5A">
      <w:pPr>
        <w:rPr>
          <w:rFonts w:ascii="Arial" w:eastAsia="Calibri" w:hAnsi="Arial" w:cs="Arial"/>
          <w:sz w:val="18"/>
          <w:szCs w:val="18"/>
          <w:lang w:val="en-GB" w:eastAsia="en-GB"/>
        </w:rPr>
      </w:pPr>
      <w:r>
        <w:rPr>
          <w:rFonts w:ascii="Arial" w:eastAsia="Calibri" w:hAnsi="Arial" w:cs="Arial"/>
          <w:sz w:val="18"/>
          <w:szCs w:val="18"/>
          <w:lang w:val="en-GB" w:eastAsia="en-GB"/>
        </w:rPr>
        <w:t xml:space="preserve">Download our press releases and press pictures from </w:t>
      </w:r>
      <w:hyperlink r:id="rId9" w:history="1">
        <w:r>
          <w:rPr>
            <w:rStyle w:val="Hyperlink"/>
            <w:rFonts w:ascii="Arial" w:eastAsia="Calibri" w:hAnsi="Arial" w:cs="Arial"/>
            <w:sz w:val="18"/>
            <w:szCs w:val="18"/>
            <w:lang w:val="en-GB" w:eastAsia="en-GB"/>
          </w:rPr>
          <w:t>www.meyle.com</w:t>
        </w:r>
      </w:hyperlink>
      <w:r>
        <w:rPr>
          <w:rFonts w:ascii="Arial" w:eastAsia="Calibri" w:hAnsi="Arial" w:cs="Arial"/>
          <w:sz w:val="18"/>
          <w:szCs w:val="18"/>
          <w:lang w:val="en-GB" w:eastAsia="en-GB"/>
        </w:rPr>
        <w:t xml:space="preserve"> or order in electronic file format.</w:t>
      </w:r>
    </w:p>
    <w:p w:rsidR="00607E5A" w:rsidRPr="00F35CD3" w:rsidRDefault="00607E5A" w:rsidP="00607E5A">
      <w:pPr>
        <w:spacing w:before="100" w:beforeAutospacing="1" w:after="100" w:afterAutospacing="1"/>
        <w:rPr>
          <w:rFonts w:ascii="Arial" w:eastAsia="Calibri" w:hAnsi="Arial" w:cs="Arial"/>
          <w:b/>
          <w:bCs/>
          <w:sz w:val="18"/>
          <w:szCs w:val="18"/>
          <w:lang w:val="en-US"/>
        </w:rPr>
      </w:pPr>
      <w:r w:rsidRPr="00F35CD3">
        <w:rPr>
          <w:rFonts w:ascii="Arial" w:eastAsia="Calibri" w:hAnsi="Arial" w:cs="Arial"/>
          <w:sz w:val="18"/>
          <w:szCs w:val="18"/>
          <w:lang w:val="en-GB" w:eastAsia="en-GB"/>
        </w:rPr>
        <w:t>Contact:</w:t>
      </w:r>
    </w:p>
    <w:p w:rsidR="00607E5A" w:rsidRPr="00F35CD3" w:rsidRDefault="00607E5A" w:rsidP="00607E5A">
      <w:pPr>
        <w:numPr>
          <w:ilvl w:val="0"/>
          <w:numId w:val="2"/>
        </w:numPr>
        <w:tabs>
          <w:tab w:val="clear" w:pos="720"/>
          <w:tab w:val="num" w:pos="360"/>
        </w:tabs>
        <w:ind w:left="360"/>
        <w:jc w:val="both"/>
        <w:rPr>
          <w:rFonts w:ascii="Arial" w:eastAsia="Calibri" w:hAnsi="Arial" w:cs="Arial"/>
          <w:sz w:val="18"/>
          <w:szCs w:val="18"/>
        </w:rPr>
      </w:pPr>
      <w:r w:rsidRPr="00F35CD3">
        <w:rPr>
          <w:rFonts w:ascii="Arial" w:eastAsia="Calibri" w:hAnsi="Arial" w:cs="Arial"/>
          <w:sz w:val="18"/>
          <w:szCs w:val="18"/>
        </w:rPr>
        <w:t xml:space="preserve">Klenk &amp; Hoursch AG, Inka Heitmann, </w:t>
      </w:r>
      <w:proofErr w:type="spellStart"/>
      <w:r w:rsidRPr="00F35CD3">
        <w:rPr>
          <w:rFonts w:ascii="Arial" w:eastAsia="Calibri" w:hAnsi="Arial" w:cs="Arial"/>
          <w:sz w:val="18"/>
          <w:szCs w:val="18"/>
        </w:rPr>
        <w:t>phone</w:t>
      </w:r>
      <w:proofErr w:type="spellEnd"/>
      <w:r w:rsidRPr="00F35CD3">
        <w:rPr>
          <w:rFonts w:ascii="Arial" w:eastAsia="Calibri" w:hAnsi="Arial" w:cs="Arial"/>
          <w:sz w:val="18"/>
          <w:szCs w:val="18"/>
        </w:rPr>
        <w:t xml:space="preserve">.: +49 40 3020881-03, email: </w:t>
      </w:r>
      <w:hyperlink r:id="rId10" w:history="1">
        <w:r w:rsidRPr="00F35CD3">
          <w:rPr>
            <w:rStyle w:val="Hyperlink"/>
            <w:rFonts w:ascii="Arial" w:eastAsia="Calibri" w:hAnsi="Arial" w:cs="Arial"/>
            <w:sz w:val="18"/>
            <w:szCs w:val="18"/>
          </w:rPr>
          <w:t>meyle@klenkhoursch.de</w:t>
        </w:r>
      </w:hyperlink>
    </w:p>
    <w:p w:rsidR="00607E5A" w:rsidRDefault="00607E5A" w:rsidP="00607E5A">
      <w:pPr>
        <w:numPr>
          <w:ilvl w:val="0"/>
          <w:numId w:val="2"/>
        </w:numPr>
        <w:ind w:left="360"/>
        <w:jc w:val="both"/>
        <w:rPr>
          <w:rFonts w:ascii="Arial" w:eastAsia="Calibri" w:hAnsi="Arial" w:cs="Arial"/>
          <w:sz w:val="22"/>
          <w:szCs w:val="20"/>
          <w:lang w:val="en-US"/>
        </w:rPr>
      </w:pPr>
      <w:r w:rsidRPr="00F35CD3">
        <w:rPr>
          <w:rFonts w:ascii="Arial" w:eastAsia="Calibri" w:hAnsi="Arial" w:cs="Arial"/>
          <w:sz w:val="18"/>
          <w:szCs w:val="18"/>
          <w:lang w:val="en-GB" w:eastAsia="en-GB"/>
        </w:rPr>
        <w:t xml:space="preserve">MEYLE AG, </w:t>
      </w:r>
      <w:r w:rsidR="00182F28" w:rsidRPr="00F35CD3">
        <w:rPr>
          <w:rFonts w:ascii="Arial" w:hAnsi="Arial"/>
          <w:sz w:val="18"/>
          <w:szCs w:val="18"/>
          <w:lang w:val="en-US"/>
        </w:rPr>
        <w:t xml:space="preserve">Eva Schilling, phone: +49 40 67506 7425, email: </w:t>
      </w:r>
      <w:hyperlink r:id="rId11">
        <w:r w:rsidR="00182F28" w:rsidRPr="00F35CD3">
          <w:rPr>
            <w:rStyle w:val="Hyperlink"/>
            <w:rFonts w:ascii="Arial" w:hAnsi="Arial"/>
            <w:sz w:val="18"/>
            <w:szCs w:val="18"/>
            <w:lang w:val="en-US"/>
          </w:rPr>
          <w:t>eva.schilling@meyle.com</w:t>
        </w:r>
      </w:hyperlink>
      <w:r>
        <w:rPr>
          <w:rFonts w:ascii="Arial" w:eastAsia="Calibri" w:hAnsi="Arial" w:cs="Arial"/>
          <w:sz w:val="20"/>
          <w:szCs w:val="18"/>
          <w:lang w:val="en-GB" w:eastAsia="en-GB"/>
        </w:rPr>
        <w:t xml:space="preserve"> </w:t>
      </w:r>
    </w:p>
    <w:p w:rsidR="008A3374" w:rsidRDefault="008A3374" w:rsidP="00607E5A">
      <w:pPr>
        <w:spacing w:line="360" w:lineRule="auto"/>
        <w:jc w:val="both"/>
        <w:rPr>
          <w:rFonts w:ascii="Arial" w:hAnsi="Arial"/>
          <w:b/>
          <w:sz w:val="18"/>
          <w:lang w:val="en-US"/>
        </w:rPr>
      </w:pPr>
    </w:p>
    <w:p w:rsidR="008A3374" w:rsidRDefault="008A3374">
      <w:pPr>
        <w:rPr>
          <w:rFonts w:ascii="Arial" w:hAnsi="Arial"/>
          <w:b/>
          <w:sz w:val="18"/>
          <w:lang w:val="en-US"/>
        </w:rPr>
      </w:pPr>
      <w:r>
        <w:rPr>
          <w:rFonts w:ascii="Arial" w:hAnsi="Arial"/>
          <w:b/>
          <w:sz w:val="18"/>
          <w:lang w:val="en-US"/>
        </w:rPr>
        <w:br w:type="page"/>
      </w:r>
    </w:p>
    <w:p w:rsidR="008A3374" w:rsidRDefault="008A3374" w:rsidP="00607E5A">
      <w:pPr>
        <w:spacing w:line="360" w:lineRule="auto"/>
        <w:jc w:val="both"/>
        <w:rPr>
          <w:rFonts w:ascii="Arial" w:hAnsi="Arial"/>
          <w:b/>
          <w:sz w:val="18"/>
          <w:lang w:val="en-US"/>
        </w:rPr>
      </w:pPr>
    </w:p>
    <w:p w:rsidR="00607E5A" w:rsidRDefault="00607E5A" w:rsidP="00607E5A">
      <w:pPr>
        <w:spacing w:line="360" w:lineRule="auto"/>
        <w:jc w:val="both"/>
        <w:rPr>
          <w:rFonts w:ascii="Arial" w:hAnsi="Arial" w:cs="Arial"/>
          <w:b/>
          <w:sz w:val="18"/>
          <w:szCs w:val="22"/>
          <w:lang w:val="en-US"/>
        </w:rPr>
      </w:pPr>
      <w:r>
        <w:rPr>
          <w:rFonts w:ascii="Arial" w:hAnsi="Arial"/>
          <w:b/>
          <w:sz w:val="18"/>
          <w:lang w:val="en-US"/>
        </w:rPr>
        <w:t xml:space="preserve">About the company </w:t>
      </w:r>
    </w:p>
    <w:p w:rsidR="00607E5A" w:rsidRDefault="00607E5A" w:rsidP="00607E5A">
      <w:pPr>
        <w:spacing w:after="240" w:line="360" w:lineRule="auto"/>
        <w:jc w:val="both"/>
        <w:rPr>
          <w:bCs/>
          <w:lang w:val="en-US"/>
        </w:rPr>
      </w:pPr>
      <w:r>
        <w:rPr>
          <w:rFonts w:ascii="Arial" w:hAnsi="Arial"/>
          <w:sz w:val="18"/>
          <w:lang w:val="en-US"/>
        </w:rPr>
        <w:t xml:space="preserve">Under its MEYLE brand, MEYLE AG manufactures and markets a wide range of premium-grade passenger car, van and commercial vehicle spare parts for the independent aftermarket. The MEYLE brand's product lines are </w:t>
      </w:r>
      <w:r>
        <w:rPr>
          <w:rFonts w:ascii="Arial" w:hAnsi="Arial"/>
          <w:bCs/>
          <w:sz w:val="18"/>
          <w:lang w:val="en-US"/>
        </w:rPr>
        <w:t xml:space="preserve">MEYLE-ORIGINAL, MEYLE-HD and MEYLE-PD. </w:t>
      </w:r>
    </w:p>
    <w:p w:rsidR="00607E5A" w:rsidRDefault="00607E5A" w:rsidP="00607E5A">
      <w:pPr>
        <w:spacing w:after="240" w:line="360" w:lineRule="auto"/>
        <w:jc w:val="both"/>
        <w:rPr>
          <w:rFonts w:ascii="Arial" w:hAnsi="Arial" w:cs="Arial"/>
          <w:bCs/>
          <w:sz w:val="18"/>
          <w:szCs w:val="22"/>
          <w:lang w:val="en-US"/>
        </w:rPr>
      </w:pPr>
      <w:r>
        <w:rPr>
          <w:rFonts w:ascii="Arial" w:hAnsi="Arial"/>
          <w:bCs/>
          <w:sz w:val="18"/>
          <w:lang w:val="en-US"/>
        </w:rPr>
        <w:t xml:space="preserve">Catering for virtually every popular vehicle application the wide range of product supplied by Hamburg-based manufacturer MEYLE features the following products: </w:t>
      </w:r>
      <w:bookmarkStart w:id="0" w:name="_GoBack"/>
      <w:bookmarkEnd w:id="0"/>
    </w:p>
    <w:p w:rsidR="00607E5A" w:rsidRDefault="00607E5A" w:rsidP="008A3374">
      <w:pPr>
        <w:numPr>
          <w:ilvl w:val="0"/>
          <w:numId w:val="8"/>
        </w:numPr>
        <w:spacing w:line="360" w:lineRule="auto"/>
        <w:jc w:val="both"/>
        <w:rPr>
          <w:rFonts w:ascii="Arial" w:hAnsi="Arial" w:cs="Arial"/>
          <w:bCs/>
          <w:sz w:val="18"/>
          <w:szCs w:val="22"/>
          <w:lang w:val="en-US" w:eastAsia="en-GB" w:bidi="en-GB"/>
        </w:rPr>
      </w:pPr>
      <w:r>
        <w:rPr>
          <w:rFonts w:ascii="Arial" w:hAnsi="Arial"/>
          <w:bCs/>
          <w:sz w:val="18"/>
          <w:lang w:val="en-US" w:eastAsia="en-GB" w:bidi="en-GB"/>
        </w:rPr>
        <w:t xml:space="preserve">MEYLE-ORIGINAL: True to OE. – This product line includes around 20,000 top-class parts. </w:t>
      </w:r>
    </w:p>
    <w:p w:rsidR="00607E5A" w:rsidRDefault="00607E5A" w:rsidP="008A3374">
      <w:pPr>
        <w:numPr>
          <w:ilvl w:val="0"/>
          <w:numId w:val="8"/>
        </w:numPr>
        <w:spacing w:line="360" w:lineRule="auto"/>
        <w:jc w:val="both"/>
        <w:rPr>
          <w:rFonts w:ascii="Arial" w:hAnsi="Arial" w:cs="Arial"/>
          <w:bCs/>
          <w:sz w:val="18"/>
          <w:szCs w:val="22"/>
          <w:lang w:val="en-US" w:eastAsia="en-GB" w:bidi="en-GB"/>
        </w:rPr>
      </w:pPr>
      <w:r>
        <w:rPr>
          <w:rFonts w:ascii="Arial" w:hAnsi="Arial"/>
          <w:bCs/>
          <w:sz w:val="18"/>
          <w:lang w:val="en-US" w:eastAsia="en-GB" w:bidi="en-GB"/>
        </w:rPr>
        <w:t xml:space="preserve">MEYLE-PD: Advanced design and technology. – </w:t>
      </w:r>
      <w:r>
        <w:rPr>
          <w:rFonts w:ascii="Arial" w:hAnsi="Arial"/>
          <w:sz w:val="18"/>
          <w:lang w:val="en-US" w:eastAsia="en-GB" w:bidi="en-GB"/>
        </w:rPr>
        <w:t>This product line features around 2,000 technically refined brake discs and pads distinguished by their enhanced braking performance and cutting-edge coating technology.</w:t>
      </w:r>
    </w:p>
    <w:p w:rsidR="00607E5A" w:rsidRDefault="00607E5A" w:rsidP="008A3374">
      <w:pPr>
        <w:numPr>
          <w:ilvl w:val="0"/>
          <w:numId w:val="8"/>
        </w:numPr>
        <w:spacing w:line="360" w:lineRule="auto"/>
        <w:jc w:val="both"/>
        <w:rPr>
          <w:rFonts w:ascii="Arial" w:hAnsi="Arial" w:cs="Arial"/>
          <w:bCs/>
          <w:sz w:val="18"/>
          <w:szCs w:val="22"/>
          <w:lang w:val="en-US" w:eastAsia="en-GB" w:bidi="en-GB"/>
        </w:rPr>
      </w:pPr>
      <w:r>
        <w:rPr>
          <w:rFonts w:ascii="Arial" w:hAnsi="Arial"/>
          <w:bCs/>
          <w:sz w:val="18"/>
          <w:lang w:val="en-US" w:eastAsia="en-GB" w:bidi="en-GB"/>
        </w:rPr>
        <w:t xml:space="preserve">MEYLE-HD: Better than OE. – Devised by the company's in-house engineers, the MEYLE-HD line features around 1,000 products to cater for thousands of different vehicle models. </w:t>
      </w:r>
      <w:r>
        <w:rPr>
          <w:rFonts w:ascii="Arial" w:hAnsi="Arial"/>
          <w:sz w:val="18"/>
          <w:lang w:val="en-US" w:eastAsia="en-GB" w:bidi="en-GB"/>
        </w:rPr>
        <w:t xml:space="preserve">Designed to provide </w:t>
      </w:r>
      <w:r>
        <w:rPr>
          <w:rFonts w:ascii="Arial" w:hAnsi="Arial"/>
          <w:bCs/>
          <w:sz w:val="18"/>
          <w:lang w:val="en-US" w:eastAsia="en-GB" w:bidi="en-GB"/>
        </w:rPr>
        <w:t>exceptional strength and long service life</w:t>
      </w:r>
      <w:r>
        <w:rPr>
          <w:rFonts w:ascii="Arial" w:hAnsi="Arial"/>
          <w:sz w:val="18"/>
          <w:lang w:val="en-US" w:eastAsia="en-GB" w:bidi="en-GB"/>
        </w:rPr>
        <w:t xml:space="preserve"> MEYLE-HD parts offer </w:t>
      </w:r>
      <w:r>
        <w:rPr>
          <w:rFonts w:ascii="Arial" w:hAnsi="Arial"/>
          <w:bCs/>
          <w:sz w:val="18"/>
          <w:lang w:val="en-US" w:eastAsia="en-GB" w:bidi="en-GB"/>
        </w:rPr>
        <w:t>enhanced performance over original-equipment designs</w:t>
      </w:r>
      <w:r>
        <w:rPr>
          <w:rFonts w:ascii="Arial" w:hAnsi="Arial"/>
          <w:sz w:val="18"/>
          <w:lang w:val="en-US" w:eastAsia="en-GB" w:bidi="en-GB"/>
        </w:rPr>
        <w:t>. Unrivalled in quality and durability technically-refined MEYLE-HD parts come with a four-year guarantee.</w:t>
      </w:r>
    </w:p>
    <w:p w:rsidR="00607E5A" w:rsidRDefault="00607E5A" w:rsidP="00607E5A">
      <w:pPr>
        <w:spacing w:line="360" w:lineRule="auto"/>
        <w:rPr>
          <w:rFonts w:ascii="Arial" w:hAnsi="Arial" w:cs="Arial"/>
          <w:bCs/>
          <w:sz w:val="18"/>
          <w:szCs w:val="22"/>
          <w:lang w:val="en-US" w:eastAsia="en-GB" w:bidi="en-GB"/>
        </w:rPr>
      </w:pPr>
    </w:p>
    <w:p w:rsidR="00607E5A" w:rsidRDefault="00607E5A" w:rsidP="00607E5A">
      <w:pPr>
        <w:spacing w:after="240" w:line="360" w:lineRule="auto"/>
        <w:jc w:val="both"/>
        <w:rPr>
          <w:rFonts w:ascii="Arial" w:eastAsia="Calibri" w:hAnsi="Arial" w:cs="Arial"/>
          <w:sz w:val="18"/>
          <w:szCs w:val="22"/>
          <w:lang w:val="en-US" w:eastAsia="en-US"/>
        </w:rPr>
      </w:pPr>
      <w:r>
        <w:rPr>
          <w:rFonts w:ascii="Arial" w:hAnsi="Arial"/>
          <w:sz w:val="18"/>
          <w:lang w:val="en-US"/>
        </w:rPr>
        <w:t xml:space="preserve">MEYLE AG is headquartered in Hamburg, Germany and operates in 120 countries supported by its state-of-the-art logistics </w:t>
      </w:r>
      <w:proofErr w:type="spellStart"/>
      <w:r>
        <w:rPr>
          <w:rFonts w:ascii="Arial" w:hAnsi="Arial"/>
          <w:sz w:val="18"/>
          <w:lang w:val="en-US"/>
        </w:rPr>
        <w:t>centre</w:t>
      </w:r>
      <w:proofErr w:type="spellEnd"/>
      <w:r>
        <w:rPr>
          <w:rFonts w:ascii="Arial" w:hAnsi="Arial"/>
          <w:sz w:val="18"/>
          <w:lang w:val="en-US"/>
        </w:rPr>
        <w:t xml:space="preserve"> in Hamburg, Germany, and a worldwide network of local offices and production sites.</w:t>
      </w:r>
    </w:p>
    <w:p w:rsidR="00FC020A" w:rsidRPr="00FC020A" w:rsidRDefault="00FC020A">
      <w:pPr>
        <w:rPr>
          <w:rFonts w:ascii="Arial" w:hAnsi="Arial" w:cs="Arial"/>
          <w:sz w:val="20"/>
          <w:szCs w:val="20"/>
          <w:lang w:val="en-US"/>
        </w:rPr>
      </w:pPr>
    </w:p>
    <w:sectPr w:rsidR="00FC020A" w:rsidRPr="00FC020A" w:rsidSect="0041337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1B4" w:rsidRDefault="00D621B4" w:rsidP="00D621B4">
      <w:r>
        <w:separator/>
      </w:r>
    </w:p>
  </w:endnote>
  <w:endnote w:type="continuationSeparator" w:id="0">
    <w:p w:rsidR="00D621B4" w:rsidRDefault="00D621B4" w:rsidP="00D6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91" w:rsidRDefault="002F3A9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D621B4">
    <w:pPr>
      <w:pStyle w:val="Fuzeile"/>
    </w:pPr>
    <w:r w:rsidRPr="00D621B4">
      <w:rPr>
        <w:noProof/>
      </w:rPr>
      <w:drawing>
        <wp:inline distT="0" distB="0" distL="0" distR="0">
          <wp:extent cx="5760720" cy="618399"/>
          <wp:effectExtent l="19050" t="0" r="0" b="0"/>
          <wp:docPr id="4" name="Grafik 3" descr="Footer_Allgemeine-Einkaufsbedingu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Allgemeine-Einkaufsbedingungen.jpg"/>
                  <pic:cNvPicPr/>
                </pic:nvPicPr>
                <pic:blipFill>
                  <a:blip r:embed="rId1"/>
                  <a:stretch>
                    <a:fillRect/>
                  </a:stretch>
                </pic:blipFill>
                <pic:spPr>
                  <a:xfrm>
                    <a:off x="0" y="0"/>
                    <a:ext cx="5760720" cy="618399"/>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91" w:rsidRDefault="002F3A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1B4" w:rsidRDefault="00D621B4" w:rsidP="00D621B4">
      <w:r>
        <w:separator/>
      </w:r>
    </w:p>
  </w:footnote>
  <w:footnote w:type="continuationSeparator" w:id="0">
    <w:p w:rsidR="00D621B4" w:rsidRDefault="00D621B4" w:rsidP="00D62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91" w:rsidRDefault="002F3A9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82481D">
    <w:pPr>
      <w:pStyle w:val="Kopfzeile"/>
    </w:pPr>
    <w:r w:rsidRPr="0082481D">
      <w:rPr>
        <w:noProof/>
      </w:rPr>
      <w:drawing>
        <wp:inline distT="0" distB="0" distL="0" distR="0">
          <wp:extent cx="5760720" cy="1033060"/>
          <wp:effectExtent l="19050" t="0" r="0" b="0"/>
          <wp:docPr id="9" name="Grafik 2" descr="Header_Pressemitteilung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ressemitteilung_en.jpg"/>
                  <pic:cNvPicPr/>
                </pic:nvPicPr>
                <pic:blipFill>
                  <a:blip r:embed="rId1"/>
                  <a:stretch>
                    <a:fillRect/>
                  </a:stretch>
                </pic:blipFill>
                <pic:spPr>
                  <a:xfrm>
                    <a:off x="0" y="0"/>
                    <a:ext cx="5760720" cy="10330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91" w:rsidRDefault="002F3A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5501F"/>
    <w:multiLevelType w:val="hybridMultilevel"/>
    <w:tmpl w:val="E938AF24"/>
    <w:lvl w:ilvl="0" w:tplc="0407000B">
      <w:start w:val="1"/>
      <w:numFmt w:val="bullet"/>
      <w:lvlText w:val=""/>
      <w:lvlJc w:val="left"/>
      <w:pPr>
        <w:ind w:left="720" w:hanging="360"/>
      </w:pPr>
      <w:rPr>
        <w:rFonts w:ascii="Wingdings" w:hAnsi="Wingdings" w:hint="default"/>
        <w:kern w:val="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42F32C3F"/>
    <w:multiLevelType w:val="hybridMultilevel"/>
    <w:tmpl w:val="3064F1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73EC63E1"/>
    <w:multiLevelType w:val="hybridMultilevel"/>
    <w:tmpl w:val="12C43458"/>
    <w:lvl w:ilvl="0" w:tplc="0407000B">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nsid w:val="7D796A85"/>
    <w:multiLevelType w:val="hybridMultilevel"/>
    <w:tmpl w:val="2F2E6B92"/>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nsid w:val="7FFA6AE0"/>
    <w:multiLevelType w:val="hybridMultilevel"/>
    <w:tmpl w:val="E110D5D4"/>
    <w:lvl w:ilvl="0" w:tplc="BFA49918">
      <w:numFmt w:val="bullet"/>
      <w:lvlText w:val="-"/>
      <w:lvlJc w:val="left"/>
      <w:pPr>
        <w:ind w:left="720" w:hanging="360"/>
      </w:pPr>
      <w:rPr>
        <w:rFonts w:ascii="Calibri" w:eastAsia="PMingLiU" w:hAnsi="Calibri" w:cs="Times New Roman" w:hint="default"/>
        <w:kern w:val="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B4"/>
    <w:rsid w:val="00045580"/>
    <w:rsid w:val="00182F28"/>
    <w:rsid w:val="00185DE9"/>
    <w:rsid w:val="00195692"/>
    <w:rsid w:val="001A2D1B"/>
    <w:rsid w:val="0020417A"/>
    <w:rsid w:val="002F3A91"/>
    <w:rsid w:val="003F69A7"/>
    <w:rsid w:val="0041337A"/>
    <w:rsid w:val="00460D9F"/>
    <w:rsid w:val="00574F45"/>
    <w:rsid w:val="00607E5A"/>
    <w:rsid w:val="006C7E07"/>
    <w:rsid w:val="0082481D"/>
    <w:rsid w:val="008A3374"/>
    <w:rsid w:val="00A61ACA"/>
    <w:rsid w:val="00AB3B8D"/>
    <w:rsid w:val="00B0073F"/>
    <w:rsid w:val="00BA74DD"/>
    <w:rsid w:val="00C3745E"/>
    <w:rsid w:val="00CB7C07"/>
    <w:rsid w:val="00D600C6"/>
    <w:rsid w:val="00D621B4"/>
    <w:rsid w:val="00EE598C"/>
    <w:rsid w:val="00F35CD3"/>
    <w:rsid w:val="00FB3BB4"/>
    <w:rsid w:val="00FC020A"/>
    <w:rsid w:val="00FC3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020A"/>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621B4"/>
    <w:pPr>
      <w:tabs>
        <w:tab w:val="center" w:pos="4536"/>
        <w:tab w:val="right" w:pos="9072"/>
      </w:tabs>
    </w:pPr>
  </w:style>
  <w:style w:type="character" w:customStyle="1" w:styleId="KopfzeileZchn">
    <w:name w:val="Kopfzeile Zchn"/>
    <w:basedOn w:val="Absatz-Standardschriftart"/>
    <w:link w:val="Kopfzeile"/>
    <w:uiPriority w:val="99"/>
    <w:semiHidden/>
    <w:rsid w:val="00D621B4"/>
  </w:style>
  <w:style w:type="paragraph" w:styleId="Fuzeile">
    <w:name w:val="footer"/>
    <w:basedOn w:val="Standard"/>
    <w:link w:val="FuzeileZchn"/>
    <w:uiPriority w:val="99"/>
    <w:semiHidden/>
    <w:unhideWhenUsed/>
    <w:rsid w:val="00D621B4"/>
    <w:pPr>
      <w:tabs>
        <w:tab w:val="center" w:pos="4536"/>
        <w:tab w:val="right" w:pos="9072"/>
      </w:tabs>
    </w:pPr>
  </w:style>
  <w:style w:type="character" w:customStyle="1" w:styleId="FuzeileZchn">
    <w:name w:val="Fußzeile Zchn"/>
    <w:basedOn w:val="Absatz-Standardschriftart"/>
    <w:link w:val="Fuzeile"/>
    <w:uiPriority w:val="99"/>
    <w:semiHidden/>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paragraph" w:styleId="KeinLeerraum">
    <w:name w:val="No Spacing"/>
    <w:uiPriority w:val="1"/>
    <w:qFormat/>
    <w:rsid w:val="00FC020A"/>
    <w:rPr>
      <w:rFonts w:ascii="Times New Roman" w:eastAsia="Times New Roman" w:hAnsi="Times New Roman" w:cs="Times New Roman"/>
      <w:sz w:val="24"/>
      <w:szCs w:val="24"/>
      <w:lang w:val="en-GB" w:eastAsia="en-GB" w:bidi="en-GB"/>
    </w:rPr>
  </w:style>
  <w:style w:type="character" w:styleId="Fett">
    <w:name w:val="Strong"/>
    <w:basedOn w:val="Absatz-Standardschriftart"/>
    <w:qFormat/>
    <w:rsid w:val="00FC020A"/>
    <w:rPr>
      <w:b/>
      <w:bCs/>
    </w:rPr>
  </w:style>
  <w:style w:type="paragraph" w:styleId="Listenabsatz">
    <w:name w:val="List Paragraph"/>
    <w:basedOn w:val="Standard"/>
    <w:uiPriority w:val="34"/>
    <w:qFormat/>
    <w:rsid w:val="0020417A"/>
    <w:pPr>
      <w:ind w:left="720"/>
      <w:contextualSpacing/>
    </w:pPr>
  </w:style>
  <w:style w:type="character" w:styleId="Hyperlink">
    <w:name w:val="Hyperlink"/>
    <w:basedOn w:val="Absatz-Standardschriftart"/>
    <w:uiPriority w:val="99"/>
    <w:unhideWhenUsed/>
    <w:rsid w:val="00607E5A"/>
    <w:rPr>
      <w:color w:val="0000FF"/>
      <w:u w:val="single"/>
    </w:rPr>
  </w:style>
  <w:style w:type="character" w:styleId="BesuchterHyperlink">
    <w:name w:val="FollowedHyperlink"/>
    <w:basedOn w:val="Absatz-Standardschriftart"/>
    <w:uiPriority w:val="99"/>
    <w:semiHidden/>
    <w:unhideWhenUsed/>
    <w:rsid w:val="00607E5A"/>
    <w:rPr>
      <w:color w:val="800080" w:themeColor="followedHyperlink"/>
      <w:u w:val="single"/>
    </w:rPr>
  </w:style>
  <w:style w:type="character" w:customStyle="1" w:styleId="x033494008-29112010">
    <w:name w:val="x_033494008-29112010"/>
    <w:rsid w:val="001956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020A"/>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621B4"/>
    <w:pPr>
      <w:tabs>
        <w:tab w:val="center" w:pos="4536"/>
        <w:tab w:val="right" w:pos="9072"/>
      </w:tabs>
    </w:pPr>
  </w:style>
  <w:style w:type="character" w:customStyle="1" w:styleId="KopfzeileZchn">
    <w:name w:val="Kopfzeile Zchn"/>
    <w:basedOn w:val="Absatz-Standardschriftart"/>
    <w:link w:val="Kopfzeile"/>
    <w:uiPriority w:val="99"/>
    <w:semiHidden/>
    <w:rsid w:val="00D621B4"/>
  </w:style>
  <w:style w:type="paragraph" w:styleId="Fuzeile">
    <w:name w:val="footer"/>
    <w:basedOn w:val="Standard"/>
    <w:link w:val="FuzeileZchn"/>
    <w:uiPriority w:val="99"/>
    <w:semiHidden/>
    <w:unhideWhenUsed/>
    <w:rsid w:val="00D621B4"/>
    <w:pPr>
      <w:tabs>
        <w:tab w:val="center" w:pos="4536"/>
        <w:tab w:val="right" w:pos="9072"/>
      </w:tabs>
    </w:pPr>
  </w:style>
  <w:style w:type="character" w:customStyle="1" w:styleId="FuzeileZchn">
    <w:name w:val="Fußzeile Zchn"/>
    <w:basedOn w:val="Absatz-Standardschriftart"/>
    <w:link w:val="Fuzeile"/>
    <w:uiPriority w:val="99"/>
    <w:semiHidden/>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paragraph" w:styleId="KeinLeerraum">
    <w:name w:val="No Spacing"/>
    <w:uiPriority w:val="1"/>
    <w:qFormat/>
    <w:rsid w:val="00FC020A"/>
    <w:rPr>
      <w:rFonts w:ascii="Times New Roman" w:eastAsia="Times New Roman" w:hAnsi="Times New Roman" w:cs="Times New Roman"/>
      <w:sz w:val="24"/>
      <w:szCs w:val="24"/>
      <w:lang w:val="en-GB" w:eastAsia="en-GB" w:bidi="en-GB"/>
    </w:rPr>
  </w:style>
  <w:style w:type="character" w:styleId="Fett">
    <w:name w:val="Strong"/>
    <w:basedOn w:val="Absatz-Standardschriftart"/>
    <w:qFormat/>
    <w:rsid w:val="00FC020A"/>
    <w:rPr>
      <w:b/>
      <w:bCs/>
    </w:rPr>
  </w:style>
  <w:style w:type="paragraph" w:styleId="Listenabsatz">
    <w:name w:val="List Paragraph"/>
    <w:basedOn w:val="Standard"/>
    <w:uiPriority w:val="34"/>
    <w:qFormat/>
    <w:rsid w:val="0020417A"/>
    <w:pPr>
      <w:ind w:left="720"/>
      <w:contextualSpacing/>
    </w:pPr>
  </w:style>
  <w:style w:type="character" w:styleId="Hyperlink">
    <w:name w:val="Hyperlink"/>
    <w:basedOn w:val="Absatz-Standardschriftart"/>
    <w:uiPriority w:val="99"/>
    <w:unhideWhenUsed/>
    <w:rsid w:val="00607E5A"/>
    <w:rPr>
      <w:color w:val="0000FF"/>
      <w:u w:val="single"/>
    </w:rPr>
  </w:style>
  <w:style w:type="character" w:styleId="BesuchterHyperlink">
    <w:name w:val="FollowedHyperlink"/>
    <w:basedOn w:val="Absatz-Standardschriftart"/>
    <w:uiPriority w:val="99"/>
    <w:semiHidden/>
    <w:unhideWhenUsed/>
    <w:rsid w:val="00607E5A"/>
    <w:rPr>
      <w:color w:val="800080" w:themeColor="followedHyperlink"/>
      <w:u w:val="single"/>
    </w:rPr>
  </w:style>
  <w:style w:type="character" w:customStyle="1" w:styleId="x033494008-29112010">
    <w:name w:val="x_033494008-29112010"/>
    <w:rsid w:val="00195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03835">
      <w:bodyDiv w:val="1"/>
      <w:marLeft w:val="0"/>
      <w:marRight w:val="0"/>
      <w:marTop w:val="0"/>
      <w:marBottom w:val="0"/>
      <w:divBdr>
        <w:top w:val="none" w:sz="0" w:space="0" w:color="auto"/>
        <w:left w:val="none" w:sz="0" w:space="0" w:color="auto"/>
        <w:bottom w:val="none" w:sz="0" w:space="0" w:color="auto"/>
        <w:right w:val="none" w:sz="0" w:space="0" w:color="auto"/>
      </w:divBdr>
    </w:div>
    <w:div w:id="167479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a.schilling@meyle.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eyle@klenkhoursch.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eyle.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269C9-B088-4683-B262-154706E4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4525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Wulf Gaertner Autoparts AG</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dc:creator>
  <cp:lastModifiedBy>Inka Heitmann</cp:lastModifiedBy>
  <cp:revision>5</cp:revision>
  <dcterms:created xsi:type="dcterms:W3CDTF">2017-10-10T12:24:00Z</dcterms:created>
  <dcterms:modified xsi:type="dcterms:W3CDTF">2017-10-10T13:14:00Z</dcterms:modified>
</cp:coreProperties>
</file>