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03" w:rsidRPr="00AE2A85" w:rsidRDefault="00BB6C03" w:rsidP="00BB6C03">
      <w:pPr>
        <w:spacing w:after="240" w:line="360" w:lineRule="auto"/>
        <w:jc w:val="both"/>
        <w:rPr>
          <w:rFonts w:ascii="Arial" w:hAnsi="Arial" w:cs="Arial"/>
          <w:b/>
          <w:szCs w:val="26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Neuer MEYLE-ORIGINAL-</w:t>
      </w:r>
      <w:r w:rsidRPr="0016160A">
        <w:rPr>
          <w:rFonts w:ascii="Arial" w:hAnsi="Arial" w:cs="Arial"/>
          <w:b/>
          <w:sz w:val="28"/>
          <w:szCs w:val="28"/>
          <w:lang w:val="de-DE"/>
        </w:rPr>
        <w:t>Radlager-Reparatursatz</w:t>
      </w:r>
      <w:r>
        <w:rPr>
          <w:rFonts w:ascii="Arial" w:hAnsi="Arial" w:cs="Arial"/>
          <w:b/>
          <w:sz w:val="28"/>
          <w:szCs w:val="28"/>
          <w:lang w:val="de-DE"/>
        </w:rPr>
        <w:t xml:space="preserve"> vereinfacht Werk</w:t>
      </w:r>
      <w:r w:rsidR="00695300">
        <w:rPr>
          <w:rFonts w:ascii="Arial" w:hAnsi="Arial" w:cs="Arial"/>
          <w:b/>
          <w:sz w:val="28"/>
          <w:szCs w:val="28"/>
          <w:lang w:val="de-DE"/>
        </w:rPr>
        <w:t>-</w:t>
      </w:r>
      <w:r>
        <w:rPr>
          <w:rFonts w:ascii="Arial" w:hAnsi="Arial" w:cs="Arial"/>
          <w:b/>
          <w:sz w:val="28"/>
          <w:szCs w:val="28"/>
          <w:lang w:val="de-DE"/>
        </w:rPr>
        <w:t xml:space="preserve">stattalltag </w:t>
      </w:r>
    </w:p>
    <w:p w:rsidR="00BB6C03" w:rsidRPr="00E33679" w:rsidRDefault="00BB6C03" w:rsidP="00BB6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6"/>
        </w:rPr>
        <w:t xml:space="preserve">Vormontierter MEYLE-ORIGINAL-Reparatursatz, bestehend aus bereits </w:t>
      </w:r>
      <w:proofErr w:type="spellStart"/>
      <w:r>
        <w:rPr>
          <w:rFonts w:ascii="Arial" w:hAnsi="Arial" w:cs="Arial"/>
          <w:b/>
          <w:szCs w:val="26"/>
        </w:rPr>
        <w:t>ver</w:t>
      </w:r>
      <w:r w:rsidR="00695300">
        <w:rPr>
          <w:rFonts w:ascii="Arial" w:hAnsi="Arial" w:cs="Arial"/>
          <w:b/>
          <w:szCs w:val="26"/>
        </w:rPr>
        <w:t>-</w:t>
      </w:r>
      <w:r>
        <w:rPr>
          <w:rFonts w:ascii="Arial" w:hAnsi="Arial" w:cs="Arial"/>
          <w:b/>
          <w:szCs w:val="26"/>
        </w:rPr>
        <w:t>presstem</w:t>
      </w:r>
      <w:proofErr w:type="spellEnd"/>
      <w:r>
        <w:rPr>
          <w:rFonts w:ascii="Arial" w:hAnsi="Arial" w:cs="Arial"/>
          <w:b/>
          <w:szCs w:val="26"/>
        </w:rPr>
        <w:t xml:space="preserve"> Radlager und Radnabe</w:t>
      </w:r>
    </w:p>
    <w:p w:rsidR="00BB6C03" w:rsidRPr="0016160A" w:rsidRDefault="00BB6C03" w:rsidP="00BB6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6"/>
        </w:rPr>
        <w:t>Montagefertiger Reparatursatz spart Zeit und Kosten im Werkstattalltag</w:t>
      </w:r>
    </w:p>
    <w:p w:rsidR="00BB6C03" w:rsidRPr="00446AD1" w:rsidRDefault="00BB6C03" w:rsidP="00BB6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446AD1">
        <w:rPr>
          <w:rFonts w:ascii="Arial" w:hAnsi="Arial" w:cs="Arial"/>
          <w:b/>
          <w:szCs w:val="26"/>
        </w:rPr>
        <w:t>Für</w:t>
      </w:r>
      <w:r w:rsidRPr="00446AD1">
        <w:rPr>
          <w:rFonts w:ascii="Arial" w:hAnsi="Arial" w:cs="Arial"/>
          <w:b/>
          <w:lang w:eastAsia="en-GB"/>
        </w:rPr>
        <w:t xml:space="preserve"> </w:t>
      </w:r>
      <w:r w:rsidRPr="00446AD1">
        <w:rPr>
          <w:rFonts w:ascii="Arial" w:hAnsi="Arial" w:cs="Arial"/>
          <w:b/>
          <w:szCs w:val="26"/>
        </w:rPr>
        <w:t>europäischen Car Park von über drei Millionen Fahrzeugen</w:t>
      </w:r>
    </w:p>
    <w:p w:rsidR="00BB6C03" w:rsidRDefault="00BB6C03" w:rsidP="00BB6C0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4279E6">
        <w:rPr>
          <w:rFonts w:ascii="Arial" w:hAnsi="Arial" w:cs="Arial"/>
          <w:b/>
          <w:u w:val="single"/>
          <w:lang w:val="de-DE"/>
        </w:rPr>
        <w:t xml:space="preserve">Hamburg, </w:t>
      </w:r>
      <w:r>
        <w:rPr>
          <w:rFonts w:ascii="Arial" w:hAnsi="Arial" w:cs="Arial"/>
          <w:b/>
          <w:u w:val="single"/>
          <w:lang w:val="de-DE"/>
        </w:rPr>
        <w:t>07. November 2018</w:t>
      </w:r>
      <w:r w:rsidRPr="004279E6">
        <w:rPr>
          <w:rFonts w:ascii="Arial" w:hAnsi="Arial" w:cs="Arial"/>
          <w:b/>
          <w:u w:val="single"/>
          <w:lang w:val="de-DE"/>
        </w:rPr>
        <w:t>.</w:t>
      </w:r>
      <w:r w:rsidRPr="004279E6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Das neue </w:t>
      </w:r>
      <w:r w:rsidRPr="00D10A7A">
        <w:rPr>
          <w:rFonts w:ascii="Arial" w:hAnsi="Arial" w:cs="Arial"/>
          <w:b/>
          <w:lang w:val="de-DE"/>
        </w:rPr>
        <w:t>All</w:t>
      </w:r>
      <w:r>
        <w:rPr>
          <w:rFonts w:ascii="Arial" w:hAnsi="Arial" w:cs="Arial"/>
          <w:b/>
          <w:lang w:val="de-DE"/>
        </w:rPr>
        <w:t>-I</w:t>
      </w:r>
      <w:r w:rsidRPr="00D10A7A">
        <w:rPr>
          <w:rFonts w:ascii="Arial" w:hAnsi="Arial" w:cs="Arial"/>
          <w:b/>
          <w:lang w:val="de-DE"/>
        </w:rPr>
        <w:t>n</w:t>
      </w:r>
      <w:r>
        <w:rPr>
          <w:rFonts w:ascii="Arial" w:hAnsi="Arial" w:cs="Arial"/>
          <w:b/>
          <w:lang w:val="de-DE"/>
        </w:rPr>
        <w:t>-O</w:t>
      </w:r>
      <w:r w:rsidRPr="00D10A7A">
        <w:rPr>
          <w:rFonts w:ascii="Arial" w:hAnsi="Arial" w:cs="Arial"/>
          <w:b/>
          <w:lang w:val="de-DE"/>
        </w:rPr>
        <w:t>ne</w:t>
      </w:r>
      <w:r>
        <w:rPr>
          <w:rFonts w:ascii="Arial" w:hAnsi="Arial" w:cs="Arial"/>
          <w:b/>
          <w:lang w:val="de-DE"/>
        </w:rPr>
        <w:t>-K</w:t>
      </w:r>
      <w:r w:rsidRPr="00D10A7A">
        <w:rPr>
          <w:rFonts w:ascii="Arial" w:hAnsi="Arial" w:cs="Arial"/>
          <w:b/>
          <w:lang w:val="de-DE"/>
        </w:rPr>
        <w:t>it</w:t>
      </w:r>
      <w:r>
        <w:rPr>
          <w:rFonts w:ascii="Arial" w:hAnsi="Arial" w:cs="Arial"/>
          <w:b/>
          <w:lang w:val="de-DE"/>
        </w:rPr>
        <w:t xml:space="preserve"> vom Hamburger Hersteller MEYLE</w:t>
      </w:r>
      <w:r w:rsidRPr="00D10A7A">
        <w:rPr>
          <w:rFonts w:ascii="Arial" w:hAnsi="Arial" w:cs="Arial"/>
          <w:b/>
          <w:lang w:val="de-DE"/>
        </w:rPr>
        <w:t xml:space="preserve"> </w:t>
      </w:r>
      <w:r w:rsidRPr="00B15A9D">
        <w:rPr>
          <w:rFonts w:ascii="Arial" w:hAnsi="Arial" w:cs="Arial"/>
          <w:b/>
          <w:lang w:val="de-DE"/>
        </w:rPr>
        <w:t xml:space="preserve">ist eine </w:t>
      </w:r>
      <w:r>
        <w:rPr>
          <w:rFonts w:ascii="Arial" w:hAnsi="Arial" w:cs="Arial"/>
          <w:b/>
          <w:lang w:val="de-DE"/>
        </w:rPr>
        <w:t xml:space="preserve">weitere </w:t>
      </w:r>
      <w:r w:rsidRPr="0016160A">
        <w:rPr>
          <w:rFonts w:ascii="Arial" w:hAnsi="Arial" w:cs="Arial"/>
          <w:b/>
          <w:lang w:val="de-DE"/>
        </w:rPr>
        <w:t>clevere Reparatur</w:t>
      </w:r>
      <w:r>
        <w:rPr>
          <w:rFonts w:ascii="Arial" w:hAnsi="Arial" w:cs="Arial"/>
          <w:b/>
          <w:lang w:val="de-DE"/>
        </w:rPr>
        <w:t>l</w:t>
      </w:r>
      <w:r w:rsidRPr="0016160A">
        <w:rPr>
          <w:rFonts w:ascii="Arial" w:hAnsi="Arial" w:cs="Arial"/>
          <w:b/>
          <w:lang w:val="de-DE"/>
        </w:rPr>
        <w:t>ösung</w:t>
      </w:r>
      <w:r>
        <w:rPr>
          <w:rFonts w:ascii="Arial" w:hAnsi="Arial" w:cs="Arial"/>
          <w:b/>
          <w:lang w:val="de-DE"/>
        </w:rPr>
        <w:t>,</w:t>
      </w:r>
      <w:r w:rsidRPr="0016160A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mit der Werkstätten wertvolle Zeit einsparen</w:t>
      </w:r>
      <w:r w:rsidRPr="0016160A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können: Radla</w:t>
      </w:r>
      <w:r w:rsidR="00695300">
        <w:rPr>
          <w:rFonts w:ascii="Arial" w:hAnsi="Arial" w:cs="Arial"/>
          <w:b/>
          <w:lang w:val="de-DE"/>
        </w:rPr>
        <w:t>ger und Radnabe sind beim MEYLE</w:t>
      </w:r>
      <w:r w:rsidR="00695300">
        <w:rPr>
          <w:rFonts w:ascii="Arial" w:hAnsi="Arial" w:cs="Arial"/>
          <w:b/>
          <w:lang w:val="de-DE"/>
        </w:rPr>
        <w:noBreakHyphen/>
      </w:r>
      <w:r>
        <w:rPr>
          <w:rFonts w:ascii="Arial" w:hAnsi="Arial" w:cs="Arial"/>
          <w:b/>
          <w:lang w:val="de-DE"/>
        </w:rPr>
        <w:t>ORIGINAL-</w:t>
      </w:r>
      <w:r w:rsidRPr="00E10E00">
        <w:rPr>
          <w:rFonts w:ascii="Arial" w:hAnsi="Arial" w:cs="Arial"/>
          <w:b/>
          <w:lang w:val="de-DE"/>
        </w:rPr>
        <w:t>Radlager-Reparatursatz</w:t>
      </w:r>
      <w:r w:rsidRPr="00B15A9D" w:rsidDel="00E10E00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bereits vormontiert – das zeit</w:t>
      </w:r>
      <w:r w:rsidR="00695300">
        <w:rPr>
          <w:rFonts w:ascii="Arial" w:hAnsi="Arial" w:cs="Arial"/>
          <w:b/>
          <w:lang w:val="de-DE"/>
        </w:rPr>
        <w:t>-</w:t>
      </w:r>
      <w:r>
        <w:rPr>
          <w:rFonts w:ascii="Arial" w:hAnsi="Arial" w:cs="Arial"/>
          <w:b/>
          <w:lang w:val="de-DE"/>
        </w:rPr>
        <w:t>intensive Aus- und Einpressen der Radnabe vor dem Einbau entfällt somit. Die MEYLE-Reparaturlösung deckt eine</w:t>
      </w:r>
      <w:r w:rsidRPr="00AC7BAE">
        <w:rPr>
          <w:rFonts w:ascii="Arial" w:hAnsi="Arial" w:cs="Arial"/>
          <w:b/>
          <w:lang w:val="de-DE"/>
        </w:rPr>
        <w:t xml:space="preserve">n </w:t>
      </w:r>
      <w:r>
        <w:rPr>
          <w:rFonts w:ascii="Arial" w:hAnsi="Arial" w:cs="Arial"/>
          <w:b/>
          <w:lang w:val="de-DE"/>
        </w:rPr>
        <w:t>weltweiten</w:t>
      </w:r>
      <w:r w:rsidRPr="00AC7BAE">
        <w:rPr>
          <w:rFonts w:ascii="Arial" w:hAnsi="Arial" w:cs="Arial"/>
          <w:b/>
          <w:lang w:val="de-DE"/>
        </w:rPr>
        <w:t xml:space="preserve"> Car Park von über </w:t>
      </w:r>
      <w:r>
        <w:rPr>
          <w:rFonts w:ascii="Arial" w:hAnsi="Arial" w:cs="Arial"/>
          <w:b/>
          <w:lang w:val="de-DE"/>
        </w:rPr>
        <w:t>drei</w:t>
      </w:r>
      <w:r w:rsidR="00695300">
        <w:rPr>
          <w:rFonts w:ascii="Arial" w:hAnsi="Arial" w:cs="Arial"/>
          <w:b/>
          <w:lang w:val="de-DE"/>
        </w:rPr>
        <w:t> </w:t>
      </w:r>
      <w:r w:rsidRPr="00AC7BAE">
        <w:rPr>
          <w:rFonts w:ascii="Arial" w:hAnsi="Arial" w:cs="Arial"/>
          <w:b/>
          <w:lang w:val="de-DE"/>
        </w:rPr>
        <w:t>Millionen Fahrzeuge</w:t>
      </w:r>
      <w:r>
        <w:rPr>
          <w:rFonts w:ascii="Arial" w:hAnsi="Arial" w:cs="Arial"/>
          <w:b/>
          <w:lang w:val="de-DE"/>
        </w:rPr>
        <w:t>n ab</w:t>
      </w:r>
      <w:r w:rsidRPr="00AC7BAE">
        <w:rPr>
          <w:rFonts w:ascii="Arial" w:hAnsi="Arial" w:cs="Arial"/>
          <w:b/>
          <w:lang w:val="de-DE"/>
        </w:rPr>
        <w:t xml:space="preserve">, darunter Modelle von Audi, </w:t>
      </w:r>
      <w:r>
        <w:rPr>
          <w:rFonts w:ascii="Arial" w:hAnsi="Arial" w:cs="Arial"/>
          <w:b/>
          <w:lang w:val="de-DE"/>
        </w:rPr>
        <w:t xml:space="preserve">Ford, </w:t>
      </w:r>
      <w:r w:rsidRPr="00AC7BAE">
        <w:rPr>
          <w:rFonts w:ascii="Arial" w:hAnsi="Arial" w:cs="Arial"/>
          <w:b/>
          <w:lang w:val="de-DE"/>
        </w:rPr>
        <w:t>Mercedes-Benz</w:t>
      </w:r>
      <w:r>
        <w:rPr>
          <w:rFonts w:ascii="Arial" w:hAnsi="Arial" w:cs="Arial"/>
          <w:b/>
          <w:lang w:val="de-DE"/>
        </w:rPr>
        <w:t xml:space="preserve"> und</w:t>
      </w:r>
      <w:r w:rsidRPr="00AC7BAE">
        <w:rPr>
          <w:rFonts w:ascii="Arial" w:hAnsi="Arial" w:cs="Arial"/>
          <w:b/>
          <w:lang w:val="de-DE"/>
        </w:rPr>
        <w:t xml:space="preserve"> VW.</w:t>
      </w:r>
    </w:p>
    <w:p w:rsidR="00BB6C03" w:rsidRPr="006254B6" w:rsidRDefault="00BB6C03" w:rsidP="00BB6C0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6254B6">
        <w:rPr>
          <w:rFonts w:ascii="Arial" w:hAnsi="Arial" w:cs="Arial"/>
          <w:lang w:val="de-DE"/>
        </w:rPr>
        <w:t xml:space="preserve">Vor allem in der Werkstatt gilt: Zeit ist Geld. Das wissen auch die Ingenieure bei MEYLE und entwickeln und konzipieren Reparaturlösungen, die Zeit und Kosten reduzieren. Der neue vormontierte MEYLE-ORIGINAL-Radlager-Reparatursatz versorgt den Werkstatt-Mitarbeiter mit allen wichtigen Teilen in einem kompletten Set, bei dem sogar </w:t>
      </w:r>
      <w:r>
        <w:rPr>
          <w:rFonts w:ascii="Arial" w:hAnsi="Arial" w:cs="Arial"/>
          <w:lang w:val="de-DE"/>
        </w:rPr>
        <w:t xml:space="preserve">Radnabe </w:t>
      </w:r>
      <w:r w:rsidRPr="006254B6">
        <w:rPr>
          <w:rFonts w:ascii="Arial" w:hAnsi="Arial" w:cs="Arial"/>
          <w:lang w:val="de-DE"/>
        </w:rPr>
        <w:t xml:space="preserve">und Radlager bereits fertig für den Einbau vorgepresst sind. Die beiden Komponenten sind bereits zusammengesetzt, um einen möglichst schnellen Einbau zu ermöglichen – der Weg zur Presse entfällt damit. </w:t>
      </w:r>
    </w:p>
    <w:p w:rsidR="00BB6C03" w:rsidRPr="00446AD1" w:rsidRDefault="00BB6C03" w:rsidP="00BB6C0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6254B6">
        <w:rPr>
          <w:rFonts w:ascii="Arial" w:hAnsi="Arial" w:cs="Arial"/>
          <w:lang w:val="de-DE"/>
        </w:rPr>
        <w:t xml:space="preserve">Denn: Beim Auspressen </w:t>
      </w:r>
      <w:r>
        <w:rPr>
          <w:rFonts w:ascii="Arial" w:hAnsi="Arial" w:cs="Arial"/>
          <w:lang w:val="de-DE"/>
        </w:rPr>
        <w:t>der Radnabe</w:t>
      </w:r>
      <w:r w:rsidRPr="006254B6">
        <w:rPr>
          <w:rFonts w:ascii="Arial" w:hAnsi="Arial" w:cs="Arial"/>
          <w:lang w:val="de-DE"/>
        </w:rPr>
        <w:t xml:space="preserve"> können Teile des </w:t>
      </w:r>
      <w:r>
        <w:rPr>
          <w:rFonts w:ascii="Arial" w:hAnsi="Arial" w:cs="Arial"/>
          <w:lang w:val="de-DE"/>
        </w:rPr>
        <w:t>Radl</w:t>
      </w:r>
      <w:r w:rsidRPr="006254B6">
        <w:rPr>
          <w:rFonts w:ascii="Arial" w:hAnsi="Arial" w:cs="Arial"/>
          <w:lang w:val="de-DE"/>
        </w:rPr>
        <w:t xml:space="preserve">agers auf der </w:t>
      </w:r>
      <w:r>
        <w:rPr>
          <w:rFonts w:ascii="Arial" w:hAnsi="Arial" w:cs="Arial"/>
          <w:lang w:val="de-DE"/>
        </w:rPr>
        <w:t>Radn</w:t>
      </w:r>
      <w:r w:rsidRPr="006254B6">
        <w:rPr>
          <w:rFonts w:ascii="Arial" w:hAnsi="Arial" w:cs="Arial"/>
          <w:lang w:val="de-DE"/>
        </w:rPr>
        <w:t xml:space="preserve">abe zurückbleiben oder die </w:t>
      </w:r>
      <w:r>
        <w:rPr>
          <w:rFonts w:ascii="Arial" w:hAnsi="Arial" w:cs="Arial"/>
          <w:lang w:val="de-DE"/>
        </w:rPr>
        <w:t>Radn</w:t>
      </w:r>
      <w:r w:rsidRPr="006254B6">
        <w:rPr>
          <w:rFonts w:ascii="Arial" w:hAnsi="Arial" w:cs="Arial"/>
          <w:lang w:val="de-DE"/>
        </w:rPr>
        <w:t>abe beschädigt werden. Zudem kann beim Wieder-Einpressen der sensible ABS-Sensorring (wenn vorhanden) beschädig</w:t>
      </w:r>
      <w:r>
        <w:rPr>
          <w:rFonts w:ascii="Arial" w:hAnsi="Arial" w:cs="Arial"/>
          <w:lang w:val="de-DE"/>
        </w:rPr>
        <w:t>t werden</w:t>
      </w:r>
      <w:r w:rsidRPr="006254B6">
        <w:rPr>
          <w:rFonts w:ascii="Arial" w:hAnsi="Arial" w:cs="Arial"/>
          <w:lang w:val="de-DE"/>
        </w:rPr>
        <w:t>. Durch die Verwendung</w:t>
      </w:r>
      <w:r>
        <w:rPr>
          <w:rFonts w:ascii="Arial" w:hAnsi="Arial" w:cs="Arial"/>
          <w:lang w:val="de-DE"/>
        </w:rPr>
        <w:t xml:space="preserve"> des</w:t>
      </w:r>
      <w:r w:rsidRPr="006254B6">
        <w:rPr>
          <w:rFonts w:ascii="Arial" w:hAnsi="Arial" w:cs="Arial"/>
          <w:lang w:val="de-DE"/>
        </w:rPr>
        <w:t xml:space="preserve"> vorgepresste</w:t>
      </w:r>
      <w:r>
        <w:rPr>
          <w:rFonts w:ascii="Arial" w:hAnsi="Arial" w:cs="Arial"/>
          <w:lang w:val="de-DE"/>
        </w:rPr>
        <w:t>n Reparatursatzes</w:t>
      </w:r>
      <w:r w:rsidRPr="006254B6">
        <w:rPr>
          <w:rFonts w:ascii="Arial" w:hAnsi="Arial" w:cs="Arial"/>
          <w:lang w:val="de-DE"/>
        </w:rPr>
        <w:t xml:space="preserve"> von MEYLE wird zudem sichergestellt, dass alle Toleranzen wie Rundlauf oder Seitenschlag genau passen, da die Komponenten optimal aufeinander abgestimmt sind. Auch bei der Bestellung </w:t>
      </w:r>
      <w:r w:rsidRPr="006254B6">
        <w:rPr>
          <w:rFonts w:ascii="Arial" w:hAnsi="Arial" w:cs="Arial"/>
          <w:lang w:val="de-DE"/>
        </w:rPr>
        <w:lastRenderedPageBreak/>
        <w:t>und Lagerung punktet das MEYLE-Kit: Das Suchen der passenden Komponenten entfällt und</w:t>
      </w:r>
      <w:r>
        <w:rPr>
          <w:rFonts w:ascii="Arial" w:hAnsi="Arial" w:cs="Arial"/>
          <w:lang w:val="de-DE"/>
        </w:rPr>
        <w:t xml:space="preserve"> es</w:t>
      </w:r>
      <w:r w:rsidRPr="006254B6">
        <w:rPr>
          <w:rFonts w:ascii="Arial" w:hAnsi="Arial" w:cs="Arial"/>
          <w:lang w:val="de-DE"/>
        </w:rPr>
        <w:t xml:space="preserve"> kann in einem A</w:t>
      </w:r>
      <w:r w:rsidR="00695300">
        <w:rPr>
          <w:rFonts w:ascii="Arial" w:hAnsi="Arial" w:cs="Arial"/>
          <w:lang w:val="de-DE"/>
        </w:rPr>
        <w:t xml:space="preserve">rbeitsschritt eingebaut werden. </w:t>
      </w:r>
      <w:r w:rsidRPr="006254B6">
        <w:rPr>
          <w:rFonts w:ascii="Arial" w:hAnsi="Arial" w:cs="Arial"/>
          <w:lang w:val="de-DE"/>
        </w:rPr>
        <w:t xml:space="preserve">Die Reparaturzeit in der Werkstatt reduziert sich damit erheblich: Beim Einbau ist mit einer Ersparnis von bis zu einem Viertel der Zeit (verglichen mit dem </w:t>
      </w:r>
      <w:r>
        <w:rPr>
          <w:rFonts w:ascii="Arial" w:hAnsi="Arial" w:cs="Arial"/>
          <w:lang w:val="de-DE"/>
        </w:rPr>
        <w:t>Aus- und Ein</w:t>
      </w:r>
      <w:r w:rsidRPr="006254B6">
        <w:rPr>
          <w:rFonts w:ascii="Arial" w:hAnsi="Arial" w:cs="Arial"/>
          <w:lang w:val="de-DE"/>
        </w:rPr>
        <w:t xml:space="preserve">pressen und dem Einbau der </w:t>
      </w:r>
      <w:r w:rsidRPr="00446AD1">
        <w:rPr>
          <w:rFonts w:ascii="Arial" w:hAnsi="Arial" w:cs="Arial"/>
          <w:lang w:val="de-DE"/>
        </w:rPr>
        <w:t xml:space="preserve">Einzelkomponenten) zu rechnen. </w:t>
      </w:r>
    </w:p>
    <w:p w:rsidR="00BB6C03" w:rsidRDefault="00BB6C03" w:rsidP="00BB6C03">
      <w:pPr>
        <w:spacing w:line="360" w:lineRule="auto"/>
        <w:jc w:val="both"/>
        <w:rPr>
          <w:rFonts w:ascii="Arial" w:hAnsi="Arial" w:cs="Arial"/>
          <w:i/>
          <w:lang w:val="de-DE"/>
        </w:rPr>
      </w:pPr>
      <w:r w:rsidRPr="00446AD1">
        <w:rPr>
          <w:rFonts w:ascii="Arial" w:hAnsi="Arial" w:cs="Arial"/>
          <w:i/>
          <w:lang w:val="de-DE"/>
        </w:rPr>
        <w:t xml:space="preserve">Der MEYLE-ORIGINAL-Radlager-Reparatursatz wurde auf der </w:t>
      </w:r>
      <w:proofErr w:type="spellStart"/>
      <w:r w:rsidRPr="00446AD1">
        <w:rPr>
          <w:rFonts w:ascii="Arial" w:hAnsi="Arial" w:cs="Arial"/>
          <w:i/>
          <w:lang w:val="de-DE"/>
        </w:rPr>
        <w:t>Automechanika</w:t>
      </w:r>
      <w:proofErr w:type="spellEnd"/>
      <w:r w:rsidRPr="00446AD1">
        <w:rPr>
          <w:rFonts w:ascii="Arial" w:hAnsi="Arial" w:cs="Arial"/>
          <w:i/>
          <w:lang w:val="de-DE"/>
        </w:rPr>
        <w:t xml:space="preserve"> 2018 vorgestellt und ist unter den MEYLE-</w:t>
      </w:r>
      <w:bookmarkStart w:id="0" w:name="_Hlk528854394"/>
      <w:r w:rsidRPr="00446AD1">
        <w:rPr>
          <w:rFonts w:ascii="Arial" w:hAnsi="Arial" w:cs="Arial"/>
          <w:i/>
          <w:lang w:val="de-DE"/>
        </w:rPr>
        <w:t xml:space="preserve">Nummern </w:t>
      </w:r>
      <w:bookmarkStart w:id="1" w:name="_Hlk528853730"/>
      <w:bookmarkStart w:id="2" w:name="_Hlk528853357"/>
      <w:r w:rsidR="00695300">
        <w:rPr>
          <w:rFonts w:ascii="Arial" w:hAnsi="Arial" w:cs="Arial"/>
          <w:i/>
          <w:lang w:val="de-DE"/>
        </w:rPr>
        <w:t>014 753 0003, 100 653 0033, 100 </w:t>
      </w:r>
      <w:r w:rsidRPr="00446AD1">
        <w:rPr>
          <w:rFonts w:ascii="Arial" w:hAnsi="Arial" w:cs="Arial"/>
          <w:i/>
          <w:lang w:val="de-DE"/>
        </w:rPr>
        <w:t>653 0034 und 100 653 0035</w:t>
      </w:r>
      <w:bookmarkEnd w:id="0"/>
      <w:bookmarkEnd w:id="1"/>
      <w:r w:rsidRPr="00446AD1">
        <w:rPr>
          <w:rFonts w:ascii="Arial" w:hAnsi="Arial" w:cs="Arial"/>
          <w:i/>
          <w:lang w:val="de-DE"/>
        </w:rPr>
        <w:t> </w:t>
      </w:r>
      <w:bookmarkEnd w:id="2"/>
      <w:r w:rsidRPr="00446AD1">
        <w:rPr>
          <w:rFonts w:ascii="Arial" w:hAnsi="Arial" w:cs="Arial"/>
          <w:i/>
          <w:lang w:val="de-DE"/>
        </w:rPr>
        <w:t>bestellbar. Weitere Referenzen sind in Planung.</w:t>
      </w:r>
      <w:r>
        <w:rPr>
          <w:rFonts w:ascii="Arial" w:hAnsi="Arial" w:cs="Arial"/>
          <w:i/>
          <w:lang w:val="de-DE"/>
        </w:rPr>
        <w:t xml:space="preserve"> </w:t>
      </w: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49307C" w:rsidP="00512D8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C95F43">
        <w:rPr>
          <w:rFonts w:ascii="Arial" w:hAnsi="Arial" w:cs="Arial"/>
          <w:sz w:val="20"/>
          <w:szCs w:val="20"/>
          <w:lang w:val="de-DE"/>
        </w:rPr>
        <w:br/>
      </w:r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Sie können die Pressetexte und Pressefotos herunterladen unter </w:t>
      </w:r>
      <w:hyperlink r:id="rId9" w:history="1">
        <w:r w:rsidR="00512D88"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proofErr w:type="spellStart"/>
      <w:r w:rsidRPr="0070383F">
        <w:rPr>
          <w:rFonts w:ascii="Arial" w:hAnsi="Arial" w:cs="Arial"/>
          <w:sz w:val="20"/>
          <w:szCs w:val="20"/>
        </w:rPr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C95F43" w:rsidRDefault="00C95F43" w:rsidP="00F62044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  <w:sectPr w:rsidR="00C95F43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62044" w:rsidRPr="00DB6B90" w:rsidRDefault="00F62044" w:rsidP="00F62044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lastRenderedPageBreak/>
        <w:t xml:space="preserve">Über das Unternehmen </w:t>
      </w:r>
    </w:p>
    <w:p w:rsidR="00F62044" w:rsidRPr="00DB6B90" w:rsidRDefault="00F62044" w:rsidP="00F620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vertreibt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</w:t>
      </w:r>
      <w:r w:rsidRPr="0022316C">
        <w:rPr>
          <w:rFonts w:ascii="Arial" w:hAnsi="Arial" w:cs="Arial"/>
          <w:sz w:val="18"/>
          <w:szCs w:val="22"/>
          <w:lang w:val="de-DE"/>
        </w:rPr>
        <w:t>Mit den drei Produktlinien MEYLE-ORIGINAL, MEYLE-PD und MEYLE-HD bietet MEYLE passgenaue Lösungen und Teile für jede Situation und jeden Fahrer – vom kompetenten Werkstattmitarbeiter über die ambitionierte Rallyefahrerin und den Oldtimer-Liebhaber bis hin zu jedem Fahrer und jeder Fahrerin weltweit, die sich auf das eigene Auto verlassen müssen.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MEYLE bietet seinen Kunden über 24.000 zuverlässige und laufleistungsstarke Ersatzteile, hergestellt in eigenen Fabriken und bei ausgewählten Produktionspartnern. Entsprechend ausgefeilt ist das MEYLE-Produktsortiment.</w:t>
      </w:r>
    </w:p>
    <w:p w:rsidR="00F62044" w:rsidRPr="00DB6B90" w:rsidRDefault="00F62044" w:rsidP="00F620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F62044" w:rsidRPr="00F62044" w:rsidRDefault="00F62044" w:rsidP="00F62044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>
        <w:rPr>
          <w:rFonts w:ascii="Arial" w:hAnsi="Arial" w:cs="Arial"/>
          <w:sz w:val="18"/>
          <w:szCs w:val="22"/>
        </w:rPr>
        <w:t>MEYLE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-ORIGINAL: Passgenau wie OE. – Dazu zählen rund 21.000 hochwertige Artikel. </w:t>
      </w:r>
    </w:p>
    <w:p w:rsidR="00F62044" w:rsidRPr="00F62044" w:rsidRDefault="00F62044" w:rsidP="00F62044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MEYLE-PD: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F62044" w:rsidRPr="00F62044" w:rsidRDefault="00F62044" w:rsidP="00F62044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>MEYLE-HD: Besser als OE. –</w:t>
      </w:r>
      <w:r>
        <w:t xml:space="preserve">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r>
        <w:rPr>
          <w:rFonts w:ascii="Arial" w:hAnsi="Arial" w:cs="Arial"/>
          <w:sz w:val="18"/>
          <w:szCs w:val="22"/>
        </w:rPr>
        <w:t>MEYLE</w:t>
      </w:r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F62044" w:rsidRPr="00F62044" w:rsidRDefault="00F62044" w:rsidP="00F620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F62044" w:rsidP="0069530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87DE9">
        <w:rPr>
          <w:rFonts w:ascii="Arial" w:hAnsi="Arial" w:cs="Arial"/>
          <w:sz w:val="18"/>
          <w:szCs w:val="22"/>
          <w:lang w:val="de-DE"/>
        </w:rPr>
        <w:t>Weltweit sind im Netzwerk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des Unternehmens rund 1.000 Mitarbeiter beschäftigt, </w:t>
      </w:r>
      <w:r>
        <w:rPr>
          <w:rFonts w:ascii="Arial" w:hAnsi="Arial" w:cs="Arial"/>
          <w:sz w:val="18"/>
          <w:szCs w:val="22"/>
          <w:lang w:val="de-DE"/>
        </w:rPr>
        <w:t>knapp 500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 davon in Hamburg,</w:t>
      </w:r>
      <w:r w:rsidR="00695300"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>dem logistischen Zentrum und Hauptsitz unseres Unternehmens.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Gemeinsam mit Handelspartnern,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Werkstätten und Kfz-Mechanikern </w:t>
      </w:r>
      <w:r>
        <w:rPr>
          <w:rFonts w:ascii="Arial" w:hAnsi="Arial" w:cs="Arial"/>
          <w:sz w:val="18"/>
          <w:szCs w:val="22"/>
          <w:lang w:val="de-DE"/>
        </w:rPr>
        <w:t xml:space="preserve">in 120 Ländern weltweit </w:t>
      </w:r>
      <w:r w:rsidRPr="0022316C">
        <w:rPr>
          <w:rFonts w:ascii="Arial" w:hAnsi="Arial" w:cs="Arial"/>
          <w:sz w:val="18"/>
          <w:szCs w:val="22"/>
          <w:lang w:val="de-DE"/>
        </w:rPr>
        <w:t>arbeiten wir daran, dass sich Fahrer auf uns</w:t>
      </w:r>
      <w:r>
        <w:rPr>
          <w:rFonts w:ascii="Arial" w:hAnsi="Arial" w:cs="Arial"/>
          <w:sz w:val="18"/>
          <w:szCs w:val="22"/>
          <w:lang w:val="de-DE"/>
        </w:rPr>
        <w:t>ere besseren Teile und Lösungen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verlassen können – damit </w:t>
      </w:r>
      <w:r>
        <w:rPr>
          <w:rFonts w:ascii="Arial" w:hAnsi="Arial" w:cs="Arial"/>
          <w:sz w:val="18"/>
          <w:szCs w:val="22"/>
          <w:lang w:val="de-DE"/>
        </w:rPr>
        <w:t>hilft MEYLE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Werkstätten</w:t>
      </w:r>
      <w:r>
        <w:rPr>
          <w:rFonts w:ascii="Arial" w:hAnsi="Arial" w:cs="Arial"/>
          <w:sz w:val="18"/>
          <w:szCs w:val="22"/>
          <w:lang w:val="de-DE"/>
        </w:rPr>
        <w:t xml:space="preserve"> dabei</w:t>
      </w:r>
      <w:r w:rsidRPr="0022316C">
        <w:rPr>
          <w:rFonts w:ascii="Arial" w:hAnsi="Arial" w:cs="Arial"/>
          <w:sz w:val="18"/>
          <w:szCs w:val="22"/>
          <w:lang w:val="de-DE"/>
        </w:rPr>
        <w:t>, DRIVER’S BEST FRIEND zu sein.</w:t>
      </w:r>
      <w:bookmarkStart w:id="3" w:name="_GoBack"/>
      <w:bookmarkEnd w:id="3"/>
    </w:p>
    <w:sectPr w:rsidR="006716AE" w:rsidRPr="006716AE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3" w:rsidRDefault="00BB6C03" w:rsidP="00D621B4">
      <w:r>
        <w:separator/>
      </w:r>
    </w:p>
  </w:endnote>
  <w:endnote w:type="continuationSeparator" w:id="0">
    <w:p w:rsidR="00BB6C03" w:rsidRDefault="00BB6C03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333B80D0" wp14:editId="0CC983E8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3" w:rsidRDefault="00BB6C03" w:rsidP="00D621B4">
      <w:r>
        <w:separator/>
      </w:r>
    </w:p>
  </w:footnote>
  <w:footnote w:type="continuationSeparator" w:id="0">
    <w:p w:rsidR="00BB6C03" w:rsidRDefault="00BB6C03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416A25CA" wp14:editId="20388463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C03" w:rsidRDefault="00BB6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3"/>
    <w:rsid w:val="00045580"/>
    <w:rsid w:val="001B292C"/>
    <w:rsid w:val="0041337A"/>
    <w:rsid w:val="0049307C"/>
    <w:rsid w:val="00512D88"/>
    <w:rsid w:val="00574F45"/>
    <w:rsid w:val="006716AE"/>
    <w:rsid w:val="00695300"/>
    <w:rsid w:val="00733D0B"/>
    <w:rsid w:val="00925048"/>
    <w:rsid w:val="00A014C7"/>
    <w:rsid w:val="00A52A3F"/>
    <w:rsid w:val="00BA74DD"/>
    <w:rsid w:val="00BB6C03"/>
    <w:rsid w:val="00C95F43"/>
    <w:rsid w:val="00CB7C07"/>
    <w:rsid w:val="00D51052"/>
    <w:rsid w:val="00D621B4"/>
    <w:rsid w:val="00D70E45"/>
    <w:rsid w:val="00DA6E9B"/>
    <w:rsid w:val="00F6204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_NEU_071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FAA9-C285-42AD-85CE-121C1276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Vorlage_Pressemitteilung_de_NEU_071118.dotx</Template>
  <TotalTime>0</TotalTime>
  <Pages>3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2018-11-07T08:34:00Z</dcterms:created>
  <dcterms:modified xsi:type="dcterms:W3CDTF">2018-11-07T09:12:00Z</dcterms:modified>
</cp:coreProperties>
</file>