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F3" w:rsidRPr="004E2EF3" w:rsidRDefault="00C931E6" w:rsidP="004E2EF3">
      <w:pPr>
        <w:spacing w:after="240" w:line="360" w:lineRule="auto"/>
        <w:jc w:val="both"/>
        <w:rPr>
          <w:rFonts w:ascii="Arial" w:hAnsi="Arial" w:cs="Arial"/>
          <w:b/>
          <w:sz w:val="28"/>
          <w:szCs w:val="28"/>
          <w:lang w:val="pl-PL"/>
        </w:rPr>
      </w:pPr>
      <w:r>
        <w:rPr>
          <w:rFonts w:ascii="Arial" w:hAnsi="Arial" w:cs="Arial"/>
          <w:b/>
          <w:sz w:val="20"/>
          <w:szCs w:val="20"/>
          <w:lang w:val="pl-PL"/>
        </w:rPr>
        <w:br/>
      </w:r>
      <w:r w:rsidR="004E2EF3" w:rsidRPr="004E2EF3">
        <w:rPr>
          <w:rFonts w:ascii="Arial" w:hAnsi="Arial"/>
          <w:b/>
          <w:sz w:val="28"/>
          <w:lang w:val="pl-PL"/>
        </w:rPr>
        <w:t xml:space="preserve">Mocowanie silnika MEYLE-HD łączy w sobie materiały klasy high tech, aby </w:t>
      </w:r>
      <w:r w:rsidR="00D278B9">
        <w:rPr>
          <w:rFonts w:ascii="Arial" w:hAnsi="Arial"/>
          <w:b/>
          <w:sz w:val="28"/>
          <w:lang w:val="pl-PL"/>
        </w:rPr>
        <w:t>jego jakość była jeszcze lepsza</w:t>
      </w:r>
    </w:p>
    <w:p w:rsidR="004E2EF3" w:rsidRPr="004E2EF3" w:rsidRDefault="004E2EF3" w:rsidP="004E2EF3">
      <w:pPr>
        <w:pStyle w:val="Listenabsatz"/>
        <w:numPr>
          <w:ilvl w:val="0"/>
          <w:numId w:val="5"/>
        </w:numPr>
        <w:autoSpaceDE w:val="0"/>
        <w:autoSpaceDN w:val="0"/>
        <w:adjustRightInd w:val="0"/>
        <w:spacing w:after="240" w:line="360" w:lineRule="auto"/>
        <w:jc w:val="both"/>
        <w:rPr>
          <w:rFonts w:ascii="Arial" w:hAnsi="Arial" w:cs="Arial"/>
          <w:b/>
          <w:lang w:val="pl-PL"/>
        </w:rPr>
      </w:pPr>
      <w:r w:rsidRPr="004E2EF3">
        <w:rPr>
          <w:rFonts w:ascii="Arial" w:hAnsi="Arial"/>
          <w:b/>
          <w:lang w:val="pl-PL"/>
        </w:rPr>
        <w:t xml:space="preserve">Trwałość i komfort dzięki połączeniu poliuretanu z tworzywem Polyelast® </w:t>
      </w:r>
    </w:p>
    <w:p w:rsidR="004E2EF3" w:rsidRPr="004E2EF3" w:rsidRDefault="004E2EF3" w:rsidP="004E2EF3">
      <w:pPr>
        <w:pStyle w:val="Listenabsatz"/>
        <w:numPr>
          <w:ilvl w:val="0"/>
          <w:numId w:val="5"/>
        </w:numPr>
        <w:autoSpaceDE w:val="0"/>
        <w:autoSpaceDN w:val="0"/>
        <w:adjustRightInd w:val="0"/>
        <w:spacing w:after="240" w:line="360" w:lineRule="auto"/>
        <w:jc w:val="both"/>
        <w:rPr>
          <w:rFonts w:ascii="Arial" w:hAnsi="Arial" w:cs="Arial"/>
          <w:b/>
          <w:lang w:val="pl-PL"/>
        </w:rPr>
      </w:pPr>
      <w:r w:rsidRPr="004E2EF3">
        <w:rPr>
          <w:rFonts w:ascii="Arial" w:hAnsi="Arial"/>
          <w:b/>
          <w:lang w:val="pl-PL"/>
        </w:rPr>
        <w:t>Zoptymalizowane pod względem technicznym mocowanie silnika w porównaniu do oryginalnej części, z 4-letnią gwarancją</w:t>
      </w:r>
    </w:p>
    <w:p w:rsidR="004E2EF3" w:rsidRPr="004E2EF3" w:rsidRDefault="004E2EF3" w:rsidP="004E2EF3">
      <w:pPr>
        <w:pStyle w:val="Listenabsatz"/>
        <w:numPr>
          <w:ilvl w:val="0"/>
          <w:numId w:val="5"/>
        </w:numPr>
        <w:autoSpaceDE w:val="0"/>
        <w:autoSpaceDN w:val="0"/>
        <w:adjustRightInd w:val="0"/>
        <w:spacing w:after="240" w:line="360" w:lineRule="auto"/>
        <w:jc w:val="both"/>
        <w:rPr>
          <w:rFonts w:ascii="Arial" w:hAnsi="Arial" w:cs="Arial"/>
          <w:b/>
          <w:lang w:val="pl-PL"/>
        </w:rPr>
      </w:pPr>
      <w:r w:rsidRPr="004E2EF3">
        <w:rPr>
          <w:rFonts w:ascii="Arial" w:hAnsi="Arial"/>
          <w:b/>
          <w:lang w:val="pl-PL"/>
        </w:rPr>
        <w:t>Znajduje zastosowanie w ponad 500 000 różnorodnych modeli na całym świecie</w:t>
      </w:r>
      <w:r w:rsidRPr="004E2EF3">
        <w:rPr>
          <w:lang w:val="pl-PL"/>
        </w:rPr>
        <w:t xml:space="preserve"> </w:t>
      </w:r>
    </w:p>
    <w:p w:rsidR="004E2EF3" w:rsidRPr="004E2EF3" w:rsidRDefault="004E2EF3" w:rsidP="004E2EF3">
      <w:pPr>
        <w:autoSpaceDE w:val="0"/>
        <w:autoSpaceDN w:val="0"/>
        <w:adjustRightInd w:val="0"/>
        <w:spacing w:after="240" w:line="360" w:lineRule="auto"/>
        <w:jc w:val="both"/>
        <w:rPr>
          <w:rFonts w:ascii="Arial" w:hAnsi="Arial" w:cs="Arial"/>
          <w:b/>
          <w:lang w:val="pl-PL"/>
        </w:rPr>
      </w:pPr>
      <w:r w:rsidRPr="004E2EF3">
        <w:rPr>
          <w:rFonts w:ascii="Arial" w:hAnsi="Arial"/>
          <w:b/>
          <w:u w:val="single"/>
          <w:lang w:val="pl-PL"/>
        </w:rPr>
        <w:t>Hamburg, 26 wrzesień 2018 r.</w:t>
      </w:r>
      <w:r w:rsidRPr="004E2EF3">
        <w:rPr>
          <w:rFonts w:ascii="Arial" w:hAnsi="Arial"/>
          <w:b/>
          <w:lang w:val="pl-PL"/>
        </w:rPr>
        <w:t xml:space="preserve"> Nowe hybrydowe mocowanie silnika MEYLE-HD po raz pierwszy łączy w sobie niezwykłe właściwości materiałów – trwałości poliuretanu i szczególnego komfortu tworzywa Polyelast® – prawdziwa nowość na rynku części samochodowych</w:t>
      </w:r>
      <w:r>
        <w:rPr>
          <w:rStyle w:val="Funotenzeichen"/>
          <w:rFonts w:ascii="Arial" w:hAnsi="Arial"/>
          <w:b/>
        </w:rPr>
        <w:footnoteReference w:id="1"/>
      </w:r>
      <w:r w:rsidRPr="004E2EF3">
        <w:rPr>
          <w:rFonts w:ascii="Arial" w:hAnsi="Arial"/>
          <w:b/>
          <w:lang w:val="pl-PL"/>
        </w:rPr>
        <w:t>. Dzięki połączeniu tych materiałów klasy high tech hybrydowe mocowanie silnika MEYLE-HD zapewnia bezwibracyjne zawieszenie silnika i niezawodne amortyzowanie jego drgań. Dzięki swym udoskonalonym właściwościom mocowanie to zapewnia stały komfort jazdy nawet pod maksymalnym obciążeniem. Hamburski producent części zamiennych do samochodów obejmuje swoim najnowszym mocowaniem silnika około 500 000 pojazdów marki Citroën, Fiat i Peugeot.</w:t>
      </w:r>
      <w:r w:rsidRPr="004E2EF3">
        <w:rPr>
          <w:lang w:val="pl-PL"/>
        </w:rPr>
        <w:t xml:space="preserve"> </w:t>
      </w:r>
    </w:p>
    <w:p w:rsidR="004E2EF3" w:rsidRPr="004E2EF3" w:rsidRDefault="004E2EF3" w:rsidP="004E2EF3">
      <w:pPr>
        <w:autoSpaceDE w:val="0"/>
        <w:autoSpaceDN w:val="0"/>
        <w:adjustRightInd w:val="0"/>
        <w:spacing w:after="240" w:line="360" w:lineRule="auto"/>
        <w:jc w:val="both"/>
        <w:rPr>
          <w:rFonts w:ascii="Arial" w:hAnsi="Arial" w:cs="Arial"/>
          <w:lang w:val="pl-PL"/>
        </w:rPr>
      </w:pPr>
      <w:r w:rsidRPr="004E2EF3">
        <w:rPr>
          <w:rFonts w:ascii="Arial" w:hAnsi="Arial"/>
          <w:lang w:val="pl-PL"/>
        </w:rPr>
        <w:t>Hy</w:t>
      </w:r>
      <w:r w:rsidR="00A32A4A">
        <w:rPr>
          <w:rFonts w:ascii="Arial" w:hAnsi="Arial"/>
          <w:lang w:val="pl-PL"/>
        </w:rPr>
        <w:t>brydowe mocowanie silnika MEYLE-</w:t>
      </w:r>
      <w:r w:rsidRPr="004E2EF3">
        <w:rPr>
          <w:rFonts w:ascii="Arial" w:hAnsi="Arial"/>
          <w:lang w:val="pl-PL"/>
        </w:rPr>
        <w:t>HD zapewnia klientom warsztatów odczuwalną zmianę. Lepsza jakość w porównaniu z oryginalną częścią oraz zoptymalizowana pod względem technicznym konstrukcja zapewniają większą trwałość elementów istotnych dla bezpieczeństwa. Element MEYLE-HD udowodnił to np. w ramach ponad 100 000 cykli testów (7 kN / 2 Hz) w centrum testowym MEYLE: W przeciwieństwie do oryginalnego mocowania silnika w elemencie MEYLE-HD nie stwierdzono żadnego zużycia ani usterek technicznych korpusu amortyzującego. Na zoptymalizowane pod względem technicznym hybrydowe mocowani</w:t>
      </w:r>
      <w:r>
        <w:rPr>
          <w:rFonts w:ascii="Arial" w:hAnsi="Arial"/>
          <w:lang w:val="pl-PL"/>
        </w:rPr>
        <w:t xml:space="preserve">e silnika </w:t>
      </w:r>
      <w:r w:rsidRPr="004E2EF3">
        <w:rPr>
          <w:rFonts w:ascii="Arial" w:hAnsi="Arial"/>
          <w:lang w:val="pl-PL"/>
        </w:rPr>
        <w:t>MEYLE</w:t>
      </w:r>
      <w:r>
        <w:rPr>
          <w:rFonts w:ascii="Arial" w:hAnsi="Arial"/>
          <w:lang w:val="pl-PL"/>
        </w:rPr>
        <w:noBreakHyphen/>
        <w:t>HD</w:t>
      </w:r>
      <w:r w:rsidRPr="004E2EF3">
        <w:rPr>
          <w:rFonts w:ascii="Arial" w:hAnsi="Arial"/>
          <w:lang w:val="pl-PL"/>
        </w:rPr>
        <w:t>, a także na wszystkie inne produkty MEYLE-HD, klienci otrzymują 4</w:t>
      </w:r>
      <w:r>
        <w:rPr>
          <w:rFonts w:ascii="Arial" w:hAnsi="Arial"/>
          <w:lang w:val="pl-PL"/>
        </w:rPr>
        <w:noBreakHyphen/>
        <w:t>l</w:t>
      </w:r>
      <w:r w:rsidRPr="004E2EF3">
        <w:rPr>
          <w:rFonts w:ascii="Arial" w:hAnsi="Arial"/>
          <w:lang w:val="pl-PL"/>
        </w:rPr>
        <w:t>etnią gwarancję.</w:t>
      </w:r>
      <w:bookmarkStart w:id="0" w:name="_GoBack"/>
      <w:bookmarkEnd w:id="0"/>
    </w:p>
    <w:p w:rsidR="004E2EF3" w:rsidRPr="004E2EF3" w:rsidRDefault="00C931E6" w:rsidP="004E2EF3">
      <w:pPr>
        <w:autoSpaceDE w:val="0"/>
        <w:autoSpaceDN w:val="0"/>
        <w:adjustRightInd w:val="0"/>
        <w:spacing w:after="240" w:line="360" w:lineRule="auto"/>
        <w:jc w:val="both"/>
        <w:rPr>
          <w:rFonts w:ascii="Arial" w:hAnsi="Arial" w:cs="Arial"/>
          <w:lang w:val="pl-PL"/>
        </w:rPr>
      </w:pPr>
      <w:r>
        <w:rPr>
          <w:rFonts w:ascii="Arial" w:hAnsi="Arial"/>
          <w:lang w:val="pl-PL"/>
        </w:rPr>
        <w:lastRenderedPageBreak/>
        <w:br/>
      </w:r>
      <w:r w:rsidR="004E2EF3" w:rsidRPr="004E2EF3">
        <w:rPr>
          <w:rFonts w:ascii="Arial" w:hAnsi="Arial"/>
          <w:lang w:val="pl-PL"/>
        </w:rPr>
        <w:t xml:space="preserve">Wskutek ciągłych zmian obciążenia w napędzie, mocowanie silnika jest narażone na silne naprężenia. Poza tym ekstremalne obciążenia termiczne, takie jak wahania temperatury otoczenia i pracy, mogą być przyczyną intensywnego zużycia i przedwczesnej awarii mocowania silnika – skutkiem są silne wibracje i przeszkadzający hałas w samochodzie. Udoskonalony element MEYLE-HD cechuje się wielokrotnie zwiększoną trwałością z jednoczesnym utrzymaniem komfortu jazdy i skuteczności amortyzacji. </w:t>
      </w:r>
    </w:p>
    <w:p w:rsidR="004E2EF3" w:rsidRPr="004E2EF3" w:rsidRDefault="004E2EF3" w:rsidP="004E2EF3">
      <w:pPr>
        <w:autoSpaceDE w:val="0"/>
        <w:autoSpaceDN w:val="0"/>
        <w:adjustRightInd w:val="0"/>
        <w:spacing w:after="240" w:line="360" w:lineRule="auto"/>
        <w:jc w:val="both"/>
        <w:rPr>
          <w:rFonts w:ascii="Arial" w:hAnsi="Arial" w:cs="Arial"/>
          <w:lang w:val="pl-PL"/>
        </w:rPr>
      </w:pPr>
      <w:r w:rsidRPr="004E2EF3">
        <w:rPr>
          <w:rFonts w:ascii="Arial" w:hAnsi="Arial"/>
          <w:lang w:val="pl-PL"/>
        </w:rPr>
        <w:t xml:space="preserve">MEYLE oferuje asortyment zawierający 640 różnych poduszek i mocowań silnika do łącznie 172 milionów pojazdów na całym świecie. </w:t>
      </w:r>
    </w:p>
    <w:p w:rsidR="002718E3" w:rsidRPr="00B21F68" w:rsidRDefault="004E2EF3" w:rsidP="004E2EF3">
      <w:pPr>
        <w:autoSpaceDE w:val="0"/>
        <w:autoSpaceDN w:val="0"/>
        <w:adjustRightInd w:val="0"/>
        <w:spacing w:after="240" w:line="360" w:lineRule="auto"/>
        <w:jc w:val="both"/>
        <w:rPr>
          <w:rFonts w:ascii="Arial" w:hAnsi="Arial" w:cs="Arial"/>
          <w:lang w:val="pl-PL"/>
        </w:rPr>
      </w:pPr>
      <w:r w:rsidRPr="004E2EF3">
        <w:rPr>
          <w:rFonts w:ascii="Arial" w:hAnsi="Arial" w:cs="Arial"/>
          <w:i/>
          <w:lang w:val="pl-PL"/>
        </w:rPr>
        <w:t>Mocowanie silnika MEYLE-HD został zaprezentowany na targach Automechanika 2018 i jest już dostępny pod numerem części MEYLE 214 030 0080/HD.</w:t>
      </w:r>
    </w:p>
    <w:p w:rsidR="00637A68" w:rsidRPr="00391597" w:rsidRDefault="00637A68" w:rsidP="00637A68">
      <w:pPr>
        <w:rPr>
          <w:rFonts w:ascii="Arial" w:hAnsi="Arial" w:cs="Arial"/>
          <w:sz w:val="20"/>
          <w:szCs w:val="20"/>
          <w:lang w:val="pl-PL"/>
        </w:rPr>
      </w:pPr>
      <w:r w:rsidRPr="00391597">
        <w:rPr>
          <w:rFonts w:ascii="Arial" w:hAnsi="Arial" w:cs="Arial"/>
          <w:sz w:val="20"/>
          <w:szCs w:val="20"/>
          <w:lang w:val="pl-PL"/>
        </w:rPr>
        <w:t xml:space="preserve">Teksty dla prasy i zdjęcia prasowe można pobrać ze strony </w:t>
      </w:r>
      <w:hyperlink r:id="rId9" w:history="1">
        <w:r w:rsidRPr="00391597">
          <w:rPr>
            <w:rStyle w:val="Hyperlink"/>
            <w:rFonts w:ascii="Arial" w:hAnsi="Arial" w:cs="Arial"/>
            <w:sz w:val="20"/>
            <w:szCs w:val="20"/>
            <w:lang w:val="pl-PL"/>
          </w:rPr>
          <w:t>www.meyle.com</w:t>
        </w:r>
      </w:hyperlink>
      <w:r w:rsidRPr="00391597">
        <w:rPr>
          <w:rFonts w:ascii="Arial" w:hAnsi="Arial" w:cs="Arial"/>
          <w:sz w:val="20"/>
          <w:szCs w:val="20"/>
          <w:lang w:val="pl-PL"/>
        </w:rPr>
        <w:t xml:space="preserve"> lub zamówić jako pliki</w:t>
      </w:r>
      <w:r w:rsidR="004E2EF3">
        <w:rPr>
          <w:rFonts w:ascii="Arial" w:hAnsi="Arial" w:cs="Arial"/>
          <w:sz w:val="20"/>
          <w:szCs w:val="20"/>
          <w:lang w:val="pl-PL"/>
        </w:rPr>
        <w:t>.</w:t>
      </w:r>
    </w:p>
    <w:p w:rsidR="002718E3" w:rsidRDefault="002718E3" w:rsidP="00637A68">
      <w:pPr>
        <w:rPr>
          <w:rFonts w:ascii="Arial" w:hAnsi="Arial" w:cs="Arial"/>
          <w:sz w:val="20"/>
          <w:szCs w:val="20"/>
          <w:lang w:val="pl-PL"/>
        </w:rPr>
      </w:pPr>
    </w:p>
    <w:p w:rsidR="00637A68" w:rsidRPr="0070383F" w:rsidRDefault="002718E3" w:rsidP="00637A68">
      <w:pPr>
        <w:rPr>
          <w:rFonts w:ascii="Arial" w:hAnsi="Arial" w:cs="Arial"/>
          <w:sz w:val="20"/>
          <w:szCs w:val="20"/>
        </w:rPr>
      </w:pPr>
      <w:r>
        <w:rPr>
          <w:rFonts w:ascii="Arial" w:hAnsi="Arial" w:cs="Arial"/>
          <w:sz w:val="20"/>
          <w:szCs w:val="20"/>
          <w:lang w:val="pl-PL"/>
        </w:rPr>
        <w:br/>
      </w:r>
      <w:r w:rsidR="00637A68" w:rsidRPr="0070383F">
        <w:rPr>
          <w:rFonts w:ascii="Arial" w:hAnsi="Arial" w:cs="Arial"/>
          <w:sz w:val="20"/>
          <w:szCs w:val="20"/>
        </w:rPr>
        <w:t xml:space="preserve">Kontakt: </w:t>
      </w:r>
    </w:p>
    <w:p w:rsidR="00637A68" w:rsidRPr="0070383F" w:rsidRDefault="00637A68" w:rsidP="00637A68">
      <w:pPr>
        <w:rPr>
          <w:rFonts w:ascii="Arial" w:hAnsi="Arial" w:cs="Arial"/>
          <w:sz w:val="20"/>
          <w:szCs w:val="20"/>
        </w:rPr>
      </w:pPr>
    </w:p>
    <w:p w:rsidR="00ED2E3A" w:rsidRPr="00FF7955" w:rsidRDefault="00ED2E3A" w:rsidP="00ED2E3A">
      <w:pPr>
        <w:numPr>
          <w:ilvl w:val="0"/>
          <w:numId w:val="4"/>
        </w:numPr>
        <w:rPr>
          <w:rFonts w:ascii="Arial" w:hAnsi="Arial" w:cs="Arial"/>
          <w:sz w:val="20"/>
          <w:szCs w:val="20"/>
        </w:rPr>
      </w:pPr>
      <w:r w:rsidRPr="00FF7955">
        <w:rPr>
          <w:rFonts w:ascii="Arial" w:hAnsi="Arial" w:cs="Arial"/>
          <w:sz w:val="20"/>
          <w:szCs w:val="20"/>
        </w:rPr>
        <w:t xml:space="preserve">Klenk &amp; Hoursch AG, </w:t>
      </w:r>
      <w:r>
        <w:rPr>
          <w:rFonts w:ascii="Arial" w:hAnsi="Arial" w:cs="Arial"/>
          <w:sz w:val="20"/>
          <w:szCs w:val="20"/>
        </w:rPr>
        <w:t>Anja Wente</w:t>
      </w:r>
      <w:r w:rsidRPr="00FF7955">
        <w:rPr>
          <w:rFonts w:ascii="Arial" w:hAnsi="Arial" w:cs="Arial"/>
          <w:sz w:val="20"/>
          <w:szCs w:val="20"/>
        </w:rPr>
        <w:t xml:space="preserve">, Tel.: +49 </w:t>
      </w:r>
      <w:r>
        <w:rPr>
          <w:rFonts w:ascii="Arial" w:hAnsi="Arial" w:cs="Arial"/>
          <w:sz w:val="20"/>
          <w:szCs w:val="20"/>
        </w:rPr>
        <w:t>69 719168-174</w:t>
      </w:r>
      <w:r w:rsidRPr="00FF7955">
        <w:rPr>
          <w:rFonts w:ascii="Arial" w:hAnsi="Arial" w:cs="Arial"/>
          <w:sz w:val="20"/>
          <w:szCs w:val="20"/>
        </w:rPr>
        <w:t xml:space="preserve">, E-Mail: </w:t>
      </w:r>
      <w:hyperlink r:id="rId10" w:history="1">
        <w:r w:rsidRPr="00FF7955">
          <w:rPr>
            <w:rStyle w:val="Hyperlink"/>
            <w:rFonts w:ascii="Arial" w:hAnsi="Arial" w:cs="Arial"/>
            <w:sz w:val="20"/>
            <w:szCs w:val="20"/>
          </w:rPr>
          <w:t>meyle@klenkhoursch.de</w:t>
        </w:r>
      </w:hyperlink>
    </w:p>
    <w:p w:rsidR="00637A68" w:rsidRPr="0070383F" w:rsidRDefault="00637A68" w:rsidP="00637A68">
      <w:pPr>
        <w:numPr>
          <w:ilvl w:val="0"/>
          <w:numId w:val="4"/>
        </w:numPr>
        <w:rPr>
          <w:rFonts w:ascii="Arial" w:hAnsi="Arial" w:cs="Arial"/>
          <w:sz w:val="20"/>
          <w:szCs w:val="20"/>
        </w:rPr>
      </w:pPr>
      <w:r w:rsidRPr="0070383F">
        <w:rPr>
          <w:rFonts w:ascii="Arial" w:hAnsi="Arial" w:cs="Arial"/>
          <w:sz w:val="20"/>
          <w:szCs w:val="20"/>
        </w:rPr>
        <w:t>MEYLE AG, Eva Schilling, Tel</w:t>
      </w:r>
      <w:r w:rsidR="006F1EC7">
        <w:rPr>
          <w:rFonts w:ascii="Arial" w:hAnsi="Arial" w:cs="Arial"/>
          <w:sz w:val="20"/>
          <w:szCs w:val="20"/>
        </w:rPr>
        <w:t>.</w:t>
      </w:r>
      <w:r w:rsidRPr="0070383F">
        <w:rPr>
          <w:rFonts w:ascii="Arial" w:hAnsi="Arial" w:cs="Arial"/>
          <w:sz w:val="20"/>
          <w:szCs w:val="20"/>
        </w:rPr>
        <w:t xml:space="preserve">: +49 40 67506 7425, E-Mail: </w:t>
      </w:r>
      <w:hyperlink r:id="rId11" w:history="1">
        <w:r w:rsidRPr="0070383F">
          <w:rPr>
            <w:rStyle w:val="Hyperlink"/>
            <w:rFonts w:ascii="Arial" w:hAnsi="Arial" w:cs="Arial"/>
            <w:sz w:val="20"/>
            <w:szCs w:val="20"/>
          </w:rPr>
          <w:t>press@meyle.com</w:t>
        </w:r>
      </w:hyperlink>
      <w:r w:rsidRPr="0070383F">
        <w:rPr>
          <w:rFonts w:ascii="Arial" w:hAnsi="Arial" w:cs="Arial"/>
          <w:sz w:val="20"/>
          <w:szCs w:val="20"/>
        </w:rPr>
        <w:t xml:space="preserve"> </w:t>
      </w:r>
    </w:p>
    <w:p w:rsidR="00637A68" w:rsidRDefault="00637A68" w:rsidP="00637A68">
      <w:pPr>
        <w:spacing w:line="360" w:lineRule="auto"/>
        <w:jc w:val="both"/>
        <w:rPr>
          <w:rFonts w:ascii="Arial" w:hAnsi="Arial" w:cs="Arial"/>
          <w:b/>
          <w:sz w:val="18"/>
          <w:szCs w:val="22"/>
          <w:lang w:val="pl-PL"/>
        </w:rPr>
      </w:pPr>
    </w:p>
    <w:p w:rsidR="00637A68" w:rsidRDefault="00637A68"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4E2EF3" w:rsidRDefault="004E2EF3" w:rsidP="00637A68">
      <w:pPr>
        <w:spacing w:line="360" w:lineRule="auto"/>
        <w:jc w:val="both"/>
        <w:rPr>
          <w:rFonts w:ascii="Arial" w:hAnsi="Arial" w:cs="Arial"/>
          <w:b/>
          <w:sz w:val="18"/>
          <w:szCs w:val="22"/>
          <w:lang w:val="pl-PL"/>
        </w:rPr>
      </w:pPr>
    </w:p>
    <w:p w:rsidR="00C931E6" w:rsidRDefault="00C931E6">
      <w:pPr>
        <w:rPr>
          <w:rFonts w:ascii="Arial" w:hAnsi="Arial" w:cs="Arial"/>
          <w:b/>
          <w:sz w:val="18"/>
          <w:szCs w:val="22"/>
          <w:lang w:val="pl-PL"/>
        </w:rPr>
      </w:pPr>
      <w:r>
        <w:rPr>
          <w:rFonts w:ascii="Arial" w:hAnsi="Arial" w:cs="Arial"/>
          <w:b/>
          <w:sz w:val="18"/>
          <w:szCs w:val="22"/>
          <w:lang w:val="pl-PL"/>
        </w:rPr>
        <w:br w:type="page"/>
      </w:r>
    </w:p>
    <w:p w:rsidR="00637A68" w:rsidRPr="00FE6582" w:rsidRDefault="00C931E6" w:rsidP="00637A68">
      <w:pPr>
        <w:spacing w:line="360" w:lineRule="auto"/>
        <w:jc w:val="both"/>
        <w:rPr>
          <w:rFonts w:ascii="Arial" w:hAnsi="Arial" w:cs="Arial"/>
          <w:b/>
          <w:sz w:val="18"/>
          <w:szCs w:val="22"/>
          <w:lang w:val="pl-PL"/>
        </w:rPr>
      </w:pPr>
      <w:r>
        <w:rPr>
          <w:rFonts w:ascii="Arial" w:hAnsi="Arial" w:cs="Arial"/>
          <w:b/>
          <w:sz w:val="18"/>
          <w:szCs w:val="22"/>
          <w:lang w:val="pl-PL"/>
        </w:rPr>
        <w:lastRenderedPageBreak/>
        <w:br/>
      </w:r>
      <w:r w:rsidR="00637A68" w:rsidRPr="00FE6582">
        <w:rPr>
          <w:rFonts w:ascii="Arial" w:hAnsi="Arial" w:cs="Arial"/>
          <w:b/>
          <w:sz w:val="18"/>
          <w:szCs w:val="22"/>
          <w:lang w:val="pl-PL"/>
        </w:rPr>
        <w:t xml:space="preserve">O przedsiębiorstwie </w:t>
      </w:r>
    </w:p>
    <w:p w:rsidR="00637A68" w:rsidRPr="00FE6582" w:rsidRDefault="00637A68" w:rsidP="00637A68">
      <w:pPr>
        <w:spacing w:after="240" w:line="360" w:lineRule="auto"/>
        <w:jc w:val="both"/>
        <w:rPr>
          <w:rStyle w:val="Fett"/>
          <w:rFonts w:ascii="Arial" w:hAnsi="Arial" w:cs="Arial"/>
          <w:b w:val="0"/>
          <w:sz w:val="18"/>
          <w:szCs w:val="22"/>
          <w:lang w:val="pl-PL"/>
        </w:rPr>
      </w:pPr>
      <w:r w:rsidRPr="00FE6582">
        <w:rPr>
          <w:rFonts w:ascii="Arial" w:hAnsi="Arial" w:cs="Arial"/>
          <w:sz w:val="18"/>
          <w:szCs w:val="22"/>
          <w:lang w:val="pl-PL"/>
        </w:rPr>
        <w:t xml:space="preserve">Pod marką MEYLE firma </w:t>
      </w:r>
      <w:r>
        <w:rPr>
          <w:rFonts w:ascii="Arial" w:hAnsi="Arial" w:cs="Arial"/>
          <w:sz w:val="18"/>
          <w:szCs w:val="22"/>
          <w:lang w:val="pl-PL"/>
        </w:rPr>
        <w:t>MEYLE</w:t>
      </w:r>
      <w:r w:rsidRPr="00FE6582">
        <w:rPr>
          <w:rFonts w:ascii="Arial" w:hAnsi="Arial" w:cs="Arial"/>
          <w:sz w:val="18"/>
          <w:szCs w:val="22"/>
          <w:lang w:val="pl-PL"/>
        </w:rPr>
        <w:t xml:space="preserve"> AG konstruuje, produkuje i rozprowadza wysokiej jakości części zamienne do samochodów osobowych, dostawczych i pojazdów użytkowych na niezależnym rynku części. Marka MEYLE obejmuje </w:t>
      </w:r>
      <w:r w:rsidRPr="002718E3">
        <w:rPr>
          <w:rFonts w:ascii="Arial" w:hAnsi="Arial" w:cs="Arial"/>
          <w:b/>
          <w:sz w:val="18"/>
          <w:szCs w:val="22"/>
          <w:lang w:val="pl-PL"/>
        </w:rPr>
        <w:t>trzy linie produktowe</w:t>
      </w:r>
      <w:r w:rsidRPr="002718E3">
        <w:rPr>
          <w:rStyle w:val="Fett"/>
          <w:rFonts w:ascii="Arial" w:hAnsi="Arial" w:cs="Arial"/>
          <w:b w:val="0"/>
          <w:sz w:val="18"/>
          <w:szCs w:val="22"/>
          <w:lang w:val="pl-PL"/>
        </w:rPr>
        <w:t xml:space="preserve"> MEYLE-ORIGINAL, MEYLE-HD i MEYLE-PD</w:t>
      </w:r>
      <w:r w:rsidRPr="00FE6582">
        <w:rPr>
          <w:rStyle w:val="Fett"/>
          <w:rFonts w:ascii="Arial" w:hAnsi="Arial" w:cs="Arial"/>
          <w:b w:val="0"/>
          <w:sz w:val="18"/>
          <w:szCs w:val="22"/>
          <w:lang w:val="pl-PL"/>
        </w:rPr>
        <w:t xml:space="preserve">. </w:t>
      </w:r>
    </w:p>
    <w:p w:rsidR="00637A68" w:rsidRPr="002718E3" w:rsidRDefault="00637A68" w:rsidP="00637A68">
      <w:pPr>
        <w:spacing w:after="240" w:line="360" w:lineRule="auto"/>
        <w:jc w:val="both"/>
        <w:rPr>
          <w:rStyle w:val="Fett"/>
          <w:rFonts w:ascii="Arial" w:hAnsi="Arial" w:cs="Arial"/>
          <w:sz w:val="18"/>
          <w:szCs w:val="22"/>
          <w:lang w:val="pl-PL"/>
        </w:rPr>
      </w:pPr>
      <w:r w:rsidRPr="002718E3">
        <w:rPr>
          <w:rStyle w:val="Fett"/>
          <w:rFonts w:ascii="Arial" w:hAnsi="Arial" w:cs="Arial"/>
          <w:sz w:val="18"/>
          <w:szCs w:val="22"/>
          <w:lang w:val="pl-PL"/>
        </w:rPr>
        <w:t>Łączny asortyment, którym producent z Hamburga pokrywa niemal wszystkie popularne potrzeby, wygląda następująco</w:t>
      </w:r>
    </w:p>
    <w:p w:rsidR="00637A68" w:rsidRPr="002718E3" w:rsidRDefault="00637A68" w:rsidP="00637A68">
      <w:pPr>
        <w:pStyle w:val="KeinLeerraum"/>
        <w:numPr>
          <w:ilvl w:val="0"/>
          <w:numId w:val="1"/>
        </w:numPr>
        <w:spacing w:line="360" w:lineRule="auto"/>
        <w:jc w:val="both"/>
        <w:rPr>
          <w:rStyle w:val="Fett"/>
          <w:rFonts w:ascii="Arial" w:hAnsi="Arial" w:cs="Arial"/>
          <w:sz w:val="18"/>
          <w:szCs w:val="22"/>
          <w:lang w:val="pl-PL"/>
        </w:rPr>
      </w:pPr>
      <w:r w:rsidRPr="002718E3">
        <w:rPr>
          <w:rStyle w:val="Fett"/>
          <w:rFonts w:ascii="Arial" w:hAnsi="Arial" w:cs="Arial"/>
          <w:sz w:val="18"/>
          <w:szCs w:val="22"/>
          <w:lang w:val="pl-PL"/>
        </w:rPr>
        <w:t>MEYLE-ORIGINAL: Dopasowany jak oryginał. – tutaj jest niemal 21.000 wysokiej jakości artykułów.</w:t>
      </w:r>
    </w:p>
    <w:p w:rsidR="00637A68" w:rsidRPr="00FE6582" w:rsidRDefault="00637A68" w:rsidP="00637A68">
      <w:pPr>
        <w:pStyle w:val="KeinLeerraum"/>
        <w:numPr>
          <w:ilvl w:val="0"/>
          <w:numId w:val="1"/>
        </w:numPr>
        <w:spacing w:line="360" w:lineRule="auto"/>
        <w:jc w:val="both"/>
        <w:rPr>
          <w:rStyle w:val="Fett"/>
          <w:rFonts w:ascii="Arial" w:hAnsi="Arial" w:cs="Arial"/>
          <w:b w:val="0"/>
          <w:sz w:val="18"/>
          <w:szCs w:val="22"/>
          <w:lang w:val="pl-PL"/>
        </w:rPr>
      </w:pPr>
      <w:r w:rsidRPr="002718E3">
        <w:rPr>
          <w:rStyle w:val="Fett"/>
          <w:rFonts w:ascii="Arial" w:hAnsi="Arial" w:cs="Arial"/>
          <w:sz w:val="18"/>
          <w:szCs w:val="22"/>
          <w:lang w:val="pl-PL"/>
        </w:rPr>
        <w:t>MEYLE-PD: Bardziej przemyślane i zrobione lepiej.</w:t>
      </w:r>
      <w:r w:rsidRPr="00FE6582">
        <w:rPr>
          <w:rStyle w:val="Fett"/>
          <w:rFonts w:ascii="Arial" w:hAnsi="Arial" w:cs="Arial"/>
          <w:b w:val="0"/>
          <w:sz w:val="18"/>
          <w:szCs w:val="22"/>
          <w:lang w:val="pl-PL"/>
        </w:rPr>
        <w:t xml:space="preserve"> –</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tutaj posiadamy niemal </w:t>
      </w:r>
      <w:r>
        <w:rPr>
          <w:rFonts w:ascii="Arial" w:hAnsi="Arial" w:cs="Arial"/>
          <w:sz w:val="18"/>
          <w:szCs w:val="22"/>
          <w:lang w:val="pl-PL"/>
        </w:rPr>
        <w:t>2</w:t>
      </w:r>
      <w:r w:rsidRPr="00FE6582">
        <w:rPr>
          <w:rFonts w:ascii="Arial" w:hAnsi="Arial" w:cs="Arial"/>
          <w:sz w:val="18"/>
          <w:szCs w:val="22"/>
          <w:lang w:val="pl-PL"/>
        </w:rPr>
        <w:t>.</w:t>
      </w:r>
      <w:r>
        <w:rPr>
          <w:rFonts w:ascii="Arial" w:hAnsi="Arial" w:cs="Arial"/>
          <w:sz w:val="18"/>
          <w:szCs w:val="22"/>
          <w:lang w:val="pl-PL"/>
        </w:rPr>
        <w:t>0</w:t>
      </w:r>
      <w:r w:rsidRPr="00FE6582">
        <w:rPr>
          <w:rFonts w:ascii="Arial" w:hAnsi="Arial" w:cs="Arial"/>
          <w:sz w:val="18"/>
          <w:szCs w:val="22"/>
          <w:lang w:val="pl-PL"/>
        </w:rPr>
        <w:t>00 technicznie ulepszonych tarcz i okładzin hamulcowych o wysokiej skuteczności hamowania i lepszym wygl</w:t>
      </w:r>
      <w:r w:rsidRPr="00FE6582">
        <w:rPr>
          <w:rStyle w:val="Fett"/>
          <w:rFonts w:ascii="Arial" w:hAnsi="Arial" w:cs="Arial"/>
          <w:b w:val="0"/>
          <w:sz w:val="18"/>
          <w:szCs w:val="22"/>
          <w:lang w:val="pl-PL"/>
        </w:rPr>
        <w:t>ądzie dzi</w:t>
      </w:r>
      <w:r w:rsidRPr="00FE6582">
        <w:rPr>
          <w:rFonts w:ascii="Arial" w:hAnsi="Arial" w:cs="Arial"/>
          <w:sz w:val="18"/>
          <w:szCs w:val="22"/>
          <w:lang w:val="pl-PL"/>
        </w:rPr>
        <w:t>ęki zastosowaniu najnowocze</w:t>
      </w:r>
      <w:r w:rsidRPr="00FE6582">
        <w:rPr>
          <w:rStyle w:val="Fett"/>
          <w:rFonts w:ascii="Arial" w:hAnsi="Arial" w:cs="Arial"/>
          <w:b w:val="0"/>
          <w:sz w:val="18"/>
          <w:szCs w:val="22"/>
          <w:lang w:val="pl-PL"/>
        </w:rPr>
        <w:t>śniejszych technologi powlekania.</w:t>
      </w:r>
    </w:p>
    <w:p w:rsidR="00637A68" w:rsidRPr="00FE6582" w:rsidRDefault="00637A68" w:rsidP="00637A68">
      <w:pPr>
        <w:pStyle w:val="KeinLeerraum"/>
        <w:numPr>
          <w:ilvl w:val="0"/>
          <w:numId w:val="1"/>
        </w:numPr>
        <w:spacing w:line="360" w:lineRule="auto"/>
        <w:jc w:val="both"/>
        <w:rPr>
          <w:rStyle w:val="Fett"/>
          <w:rFonts w:ascii="Arial" w:hAnsi="Arial" w:cs="Arial"/>
          <w:b w:val="0"/>
          <w:sz w:val="18"/>
          <w:szCs w:val="22"/>
          <w:lang w:val="pl-PL"/>
        </w:rPr>
      </w:pPr>
      <w:r w:rsidRPr="002718E3">
        <w:rPr>
          <w:rStyle w:val="Fett"/>
          <w:rFonts w:ascii="Arial" w:hAnsi="Arial" w:cs="Arial"/>
          <w:sz w:val="18"/>
          <w:szCs w:val="22"/>
          <w:lang w:val="pl-PL"/>
        </w:rPr>
        <w:t>MEYLE-HD: Lepsze niż oryginał. – inżynierowie MEYLE skonstruowali już niemal 1.000 części MEYLE-HD dla tysięcy różnych modeli pojazdów:</w:t>
      </w:r>
      <w:r w:rsidRPr="00FE6582">
        <w:rPr>
          <w:rStyle w:val="Fett"/>
          <w:rFonts w:ascii="Arial" w:hAnsi="Arial" w:cs="Arial"/>
          <w:b w:val="0"/>
          <w:sz w:val="18"/>
          <w:szCs w:val="22"/>
          <w:lang w:val="pl-PL"/>
        </w:rPr>
        <w:t xml:space="preserve"> są one, w porównaniu do części seryjnych technicznie zoptymalizowane oraz szczególnie odporne na obciążenia i o dłuższej żywotności.</w:t>
      </w:r>
      <w:r w:rsidRPr="00FE6582">
        <w:rPr>
          <w:rFonts w:ascii="Arial" w:hAnsi="Arial" w:cs="Arial"/>
          <w:sz w:val="18"/>
          <w:szCs w:val="22"/>
          <w:lang w:val="pl-PL"/>
        </w:rPr>
        <w:t xml:space="preserve"> Na taką wyróżniającą cechę technicznie ulepszonych części MEYLE-HD są cztery lata gwarancji.</w:t>
      </w:r>
    </w:p>
    <w:p w:rsidR="00637A68" w:rsidRPr="00FE6582" w:rsidRDefault="00637A68" w:rsidP="00637A68">
      <w:pPr>
        <w:pStyle w:val="KeinLeerraum"/>
        <w:spacing w:line="360" w:lineRule="auto"/>
        <w:rPr>
          <w:rStyle w:val="Fett"/>
          <w:rFonts w:ascii="Arial" w:hAnsi="Arial" w:cs="Arial"/>
          <w:b w:val="0"/>
          <w:sz w:val="18"/>
          <w:szCs w:val="22"/>
          <w:lang w:val="pl-PL"/>
        </w:rPr>
      </w:pPr>
    </w:p>
    <w:p w:rsidR="00CB7C07" w:rsidRPr="00A536C2" w:rsidRDefault="00637A68" w:rsidP="00C931E6">
      <w:pPr>
        <w:spacing w:line="360" w:lineRule="auto"/>
        <w:jc w:val="both"/>
        <w:rPr>
          <w:rFonts w:ascii="Arial" w:hAnsi="Arial" w:cs="Arial"/>
          <w:sz w:val="18"/>
          <w:szCs w:val="22"/>
          <w:lang w:val="pl-PL"/>
        </w:rPr>
      </w:pPr>
      <w:r w:rsidRPr="00FE6582">
        <w:rPr>
          <w:rFonts w:ascii="Arial" w:hAnsi="Arial" w:cs="Arial"/>
          <w:sz w:val="18"/>
          <w:szCs w:val="22"/>
          <w:lang w:val="pl-PL"/>
        </w:rPr>
        <w:t xml:space="preserve">Firma </w:t>
      </w:r>
      <w:r>
        <w:rPr>
          <w:rFonts w:ascii="Arial" w:hAnsi="Arial" w:cs="Arial"/>
          <w:sz w:val="18"/>
          <w:szCs w:val="22"/>
          <w:lang w:val="pl-PL"/>
        </w:rPr>
        <w:t>MEYLE</w:t>
      </w:r>
      <w:r w:rsidRPr="00FE6582">
        <w:rPr>
          <w:rFonts w:ascii="Arial" w:hAnsi="Arial" w:cs="Arial"/>
          <w:sz w:val="18"/>
          <w:szCs w:val="22"/>
          <w:lang w:val="pl-PL"/>
        </w:rPr>
        <w:t xml:space="preserve"> AG ma swoją główną siedzibę w Hamburgu</w:t>
      </w:r>
      <w:r>
        <w:rPr>
          <w:rFonts w:ascii="Arial" w:hAnsi="Arial" w:cs="Arial"/>
          <w:sz w:val="18"/>
          <w:szCs w:val="22"/>
          <w:lang w:val="pl-PL"/>
        </w:rPr>
        <w:t xml:space="preserve"> i</w:t>
      </w:r>
      <w:r w:rsidRPr="00064372">
        <w:rPr>
          <w:rFonts w:ascii="Arial" w:hAnsi="Arial" w:cs="Arial"/>
          <w:sz w:val="18"/>
          <w:szCs w:val="22"/>
          <w:lang w:val="pl-PL"/>
        </w:rPr>
        <w:t xml:space="preserve"> działa w 120 krajach. </w:t>
      </w:r>
      <w:r w:rsidRPr="00FE6582">
        <w:rPr>
          <w:rFonts w:ascii="Arial" w:hAnsi="Arial" w:cs="Arial"/>
          <w:sz w:val="18"/>
          <w:szCs w:val="22"/>
          <w:lang w:val="pl-PL"/>
        </w:rPr>
        <w:t>Obok wysoce nowoczesnego centrum logistycznego w Hamburgu firma ma na całym świecie spółki kooperujące i zakłady produkcyjne.</w:t>
      </w:r>
      <w:r w:rsidRPr="004E5262">
        <w:rPr>
          <w:rFonts w:ascii="Arial" w:hAnsi="Arial" w:cs="Arial"/>
          <w:sz w:val="18"/>
          <w:szCs w:val="22"/>
          <w:lang w:val="pl-PL"/>
        </w:rPr>
        <w:t xml:space="preserve"> </w:t>
      </w:r>
      <w:r w:rsidRPr="00D35BAC">
        <w:rPr>
          <w:rFonts w:ascii="Arial" w:hAnsi="Arial" w:cs="Arial"/>
          <w:sz w:val="18"/>
          <w:szCs w:val="22"/>
          <w:lang w:val="pl-PL"/>
        </w:rPr>
        <w:t>MEYLE AG jest przedsiębiorstwem córką firmy Wulf Gaertner Autoparts AG, która w roku 2018 obchodzi 60-lecie swojego istnienia. Od czasu powołania w roku 1958 rodzinna firma przykłada szczególną wagę do odpowiedzialnego działania wobec swoich współpracowników, klientów i partnerów handlowych oraz do rozbudowywania długoletnich stosunków ze swoimi klientami.</w:t>
      </w:r>
    </w:p>
    <w:sectPr w:rsidR="00CB7C07" w:rsidRPr="00A536C2"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F3" w:rsidRDefault="004E2EF3" w:rsidP="00D621B4">
      <w:r>
        <w:separator/>
      </w:r>
    </w:p>
  </w:endnote>
  <w:endnote w:type="continuationSeparator" w:id="0">
    <w:p w:rsidR="004E2EF3" w:rsidRDefault="004E2EF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F3" w:rsidRDefault="004E2EF3" w:rsidP="00D621B4">
      <w:r>
        <w:separator/>
      </w:r>
    </w:p>
  </w:footnote>
  <w:footnote w:type="continuationSeparator" w:id="0">
    <w:p w:rsidR="004E2EF3" w:rsidRDefault="004E2EF3" w:rsidP="00D621B4">
      <w:r>
        <w:continuationSeparator/>
      </w:r>
    </w:p>
  </w:footnote>
  <w:footnote w:id="1">
    <w:p w:rsidR="004E2EF3" w:rsidRPr="00C931E6" w:rsidRDefault="004E2EF3" w:rsidP="004E2EF3">
      <w:pPr>
        <w:pStyle w:val="Funotentext"/>
        <w:rPr>
          <w:rFonts w:ascii="Arial" w:hAnsi="Arial" w:cs="Arial"/>
          <w:lang w:val="de-DE"/>
        </w:rPr>
      </w:pPr>
      <w:r w:rsidRPr="00C931E6">
        <w:rPr>
          <w:rStyle w:val="Funotenzeichen"/>
          <w:rFonts w:ascii="Arial" w:hAnsi="Arial" w:cs="Arial"/>
        </w:rPr>
        <w:footnoteRef/>
      </w:r>
      <w:r w:rsidRPr="00C931E6">
        <w:rPr>
          <w:rFonts w:ascii="Arial" w:hAnsi="Arial" w:cs="Arial"/>
        </w:rPr>
        <w:t xml:space="preserve"> Stan na wrzesień 2018</w:t>
      </w:r>
      <w:r w:rsidR="00C931E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00C6">
    <w:pPr>
      <w:pStyle w:val="Kopfzeile"/>
    </w:pPr>
    <w:r w:rsidRPr="00D600C6">
      <w:rPr>
        <w:noProof/>
      </w:rPr>
      <w:drawing>
        <wp:inline distT="0" distB="0" distL="0" distR="0">
          <wp:extent cx="5760720" cy="1033060"/>
          <wp:effectExtent l="1905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BF54A62"/>
    <w:multiLevelType w:val="hybridMultilevel"/>
    <w:tmpl w:val="B34277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17C4C49"/>
    <w:multiLevelType w:val="hybridMultilevel"/>
    <w:tmpl w:val="21C4CE94"/>
    <w:lvl w:ilvl="0" w:tplc="E198070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73EC63E1"/>
    <w:multiLevelType w:val="hybridMultilevel"/>
    <w:tmpl w:val="4BF8D4D2"/>
    <w:lvl w:ilvl="0" w:tplc="11A0791E">
      <w:start w:val="1"/>
      <w:numFmt w:val="bullet"/>
      <w:lvlText w:val=""/>
      <w:lvlJc w:val="left"/>
      <w:pPr>
        <w:ind w:left="720" w:hanging="360"/>
      </w:pPr>
      <w:rPr>
        <w:rFonts w:ascii="Wingdings" w:hAnsi="Wingdings"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F3"/>
    <w:rsid w:val="00013848"/>
    <w:rsid w:val="00020463"/>
    <w:rsid w:val="00045580"/>
    <w:rsid w:val="0013276C"/>
    <w:rsid w:val="001A2D1B"/>
    <w:rsid w:val="002718E3"/>
    <w:rsid w:val="002F3A91"/>
    <w:rsid w:val="003D5CCB"/>
    <w:rsid w:val="0041337A"/>
    <w:rsid w:val="004E2EF3"/>
    <w:rsid w:val="00574F45"/>
    <w:rsid w:val="00637A68"/>
    <w:rsid w:val="006F1EC7"/>
    <w:rsid w:val="00855973"/>
    <w:rsid w:val="00893E72"/>
    <w:rsid w:val="00956E52"/>
    <w:rsid w:val="00A32A4A"/>
    <w:rsid w:val="00A536C2"/>
    <w:rsid w:val="00A61ACA"/>
    <w:rsid w:val="00B0073F"/>
    <w:rsid w:val="00BA74DD"/>
    <w:rsid w:val="00C931E6"/>
    <w:rsid w:val="00CB7C07"/>
    <w:rsid w:val="00D278B9"/>
    <w:rsid w:val="00D600C6"/>
    <w:rsid w:val="00D621B4"/>
    <w:rsid w:val="00D92BB6"/>
    <w:rsid w:val="00ED2E3A"/>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536C2"/>
    <w:pPr>
      <w:ind w:left="720"/>
      <w:contextualSpacing/>
    </w:pPr>
  </w:style>
  <w:style w:type="character" w:styleId="Hyperlink">
    <w:name w:val="Hyperlink"/>
    <w:uiPriority w:val="99"/>
    <w:unhideWhenUsed/>
    <w:rsid w:val="00637A68"/>
    <w:rPr>
      <w:color w:val="0000FF"/>
      <w:u w:val="single"/>
    </w:rPr>
  </w:style>
  <w:style w:type="paragraph" w:styleId="Funotentext">
    <w:name w:val="footnote text"/>
    <w:basedOn w:val="Standard"/>
    <w:link w:val="FunotentextZchn"/>
    <w:uiPriority w:val="99"/>
    <w:semiHidden/>
    <w:unhideWhenUsed/>
    <w:rsid w:val="004E2EF3"/>
    <w:rPr>
      <w:sz w:val="20"/>
      <w:szCs w:val="20"/>
      <w:lang w:val="pl-PL" w:eastAsia="pl-PL" w:bidi="pl-PL"/>
    </w:rPr>
  </w:style>
  <w:style w:type="character" w:customStyle="1" w:styleId="FunotentextZchn">
    <w:name w:val="Fußnotentext Zchn"/>
    <w:basedOn w:val="Absatz-Standardschriftart"/>
    <w:link w:val="Funotentext"/>
    <w:uiPriority w:val="99"/>
    <w:semiHidden/>
    <w:rsid w:val="004E2EF3"/>
    <w:rPr>
      <w:rFonts w:ascii="Times New Roman" w:eastAsia="Times New Roman" w:hAnsi="Times New Roman" w:cs="Times New Roman"/>
      <w:sz w:val="20"/>
      <w:szCs w:val="20"/>
      <w:lang w:val="pl-PL" w:eastAsia="pl-PL" w:bidi="pl-PL"/>
    </w:rPr>
  </w:style>
  <w:style w:type="character" w:styleId="Funotenzeichen">
    <w:name w:val="footnote reference"/>
    <w:basedOn w:val="Absatz-Standardschriftart"/>
    <w:uiPriority w:val="99"/>
    <w:semiHidden/>
    <w:unhideWhenUsed/>
    <w:rsid w:val="004E2E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536C2"/>
    <w:pPr>
      <w:ind w:left="720"/>
      <w:contextualSpacing/>
    </w:pPr>
  </w:style>
  <w:style w:type="character" w:styleId="Hyperlink">
    <w:name w:val="Hyperlink"/>
    <w:uiPriority w:val="99"/>
    <w:unhideWhenUsed/>
    <w:rsid w:val="00637A68"/>
    <w:rPr>
      <w:color w:val="0000FF"/>
      <w:u w:val="single"/>
    </w:rPr>
  </w:style>
  <w:style w:type="paragraph" w:styleId="Funotentext">
    <w:name w:val="footnote text"/>
    <w:basedOn w:val="Standard"/>
    <w:link w:val="FunotentextZchn"/>
    <w:uiPriority w:val="99"/>
    <w:semiHidden/>
    <w:unhideWhenUsed/>
    <w:rsid w:val="004E2EF3"/>
    <w:rPr>
      <w:sz w:val="20"/>
      <w:szCs w:val="20"/>
      <w:lang w:val="pl-PL" w:eastAsia="pl-PL" w:bidi="pl-PL"/>
    </w:rPr>
  </w:style>
  <w:style w:type="character" w:customStyle="1" w:styleId="FunotentextZchn">
    <w:name w:val="Fußnotentext Zchn"/>
    <w:basedOn w:val="Absatz-Standardschriftart"/>
    <w:link w:val="Funotentext"/>
    <w:uiPriority w:val="99"/>
    <w:semiHidden/>
    <w:rsid w:val="004E2EF3"/>
    <w:rPr>
      <w:rFonts w:ascii="Times New Roman" w:eastAsia="Times New Roman" w:hAnsi="Times New Roman" w:cs="Times New Roman"/>
      <w:sz w:val="20"/>
      <w:szCs w:val="20"/>
      <w:lang w:val="pl-PL" w:eastAsia="pl-PL" w:bidi="pl-PL"/>
    </w:rPr>
  </w:style>
  <w:style w:type="character" w:styleId="Funotenzeichen">
    <w:name w:val="footnote reference"/>
    <w:basedOn w:val="Absatz-Standardschriftart"/>
    <w:uiPriority w:val="99"/>
    <w:semiHidden/>
    <w:unhideWhenUsed/>
    <w:rsid w:val="004E2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pl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4B88F-770E-4FF2-9A3D-386F9587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Vorlage_Pressemitteilung_pl_NEU.dotx</Template>
  <TotalTime>0</TotalTime>
  <Pages>3</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6</cp:revision>
  <dcterms:created xsi:type="dcterms:W3CDTF">2018-09-25T12:46:00Z</dcterms:created>
  <dcterms:modified xsi:type="dcterms:W3CDTF">2018-10-02T11:06:00Z</dcterms:modified>
</cp:coreProperties>
</file>