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92" w:rsidRDefault="00E86592" w:rsidP="00E86592">
      <w:pPr>
        <w:spacing w:line="360" w:lineRule="auto"/>
        <w:jc w:val="both"/>
        <w:rPr>
          <w:rFonts w:ascii="Arial" w:eastAsia="Calibri" w:hAnsi="Arial" w:cs="Arial"/>
          <w:sz w:val="18"/>
          <w:szCs w:val="18"/>
        </w:rPr>
      </w:pPr>
    </w:p>
    <w:p w:rsidR="00500716" w:rsidRPr="007220AA" w:rsidRDefault="00500716" w:rsidP="00500716">
      <w:pPr>
        <w:spacing w:after="240" w:line="360" w:lineRule="auto"/>
        <w:jc w:val="both"/>
        <w:rPr>
          <w:rFonts w:ascii="Arial" w:hAnsi="Arial" w:cs="Arial"/>
          <w:b/>
          <w:sz w:val="28"/>
          <w:szCs w:val="28"/>
          <w:lang w:val="es-ES_tradnl"/>
        </w:rPr>
      </w:pPr>
      <w:r w:rsidRPr="007220AA">
        <w:rPr>
          <w:rFonts w:ascii="Arial" w:hAnsi="Arial"/>
          <w:b/>
          <w:sz w:val="28"/>
          <w:lang w:val="es-ES_tradnl"/>
        </w:rPr>
        <w:t xml:space="preserve">Feria Automechanika 2018: MEYLE con muchos innovadores productos y el vehículo de derrape en la nave 4.0 </w:t>
      </w:r>
    </w:p>
    <w:p w:rsidR="00500716" w:rsidRPr="007220AA" w:rsidRDefault="00500716" w:rsidP="00500716">
      <w:pPr>
        <w:autoSpaceDE w:val="0"/>
        <w:autoSpaceDN w:val="0"/>
        <w:adjustRightInd w:val="0"/>
        <w:spacing w:line="360" w:lineRule="auto"/>
        <w:jc w:val="both"/>
        <w:rPr>
          <w:rFonts w:ascii="Arial" w:hAnsi="Arial" w:cs="Arial"/>
          <w:b/>
          <w:lang w:val="es-ES_tradnl"/>
        </w:rPr>
      </w:pPr>
      <w:r w:rsidRPr="007220AA">
        <w:rPr>
          <w:rFonts w:ascii="Arial" w:hAnsi="Arial"/>
          <w:b/>
          <w:u w:val="single"/>
          <w:lang w:val="es-ES_tradnl"/>
        </w:rPr>
        <w:t xml:space="preserve">Hamburgo, </w:t>
      </w:r>
      <w:r w:rsidRPr="00500716">
        <w:rPr>
          <w:rFonts w:ascii="Arial" w:hAnsi="Arial"/>
          <w:b/>
          <w:u w:val="single"/>
          <w:lang w:val="es-ES_tradnl"/>
        </w:rPr>
        <w:t>11 de septiembre 2018.</w:t>
      </w:r>
      <w:r w:rsidRPr="007220AA">
        <w:rPr>
          <w:rFonts w:ascii="Arial" w:hAnsi="Arial"/>
          <w:b/>
          <w:lang w:val="es-ES_tradnl"/>
        </w:rPr>
        <w:t xml:space="preserve"> El fabricante de Hamburgo de piezas de repuesto MEYLE se presenta en la feria Automechanika en Frankfurt en la nave 4.0, Stand C 52 con un puesto de 420 m</w:t>
      </w:r>
      <w:r w:rsidRPr="007220AA">
        <w:rPr>
          <w:rFonts w:ascii="Arial" w:hAnsi="Arial"/>
          <w:b/>
          <w:vertAlign w:val="superscript"/>
          <w:lang w:val="es-ES_tradnl"/>
        </w:rPr>
        <w:t>2</w:t>
      </w:r>
      <w:r w:rsidRPr="007220AA">
        <w:rPr>
          <w:rFonts w:ascii="Arial" w:hAnsi="Arial"/>
          <w:b/>
          <w:lang w:val="es-ES_tradnl"/>
        </w:rPr>
        <w:t xml:space="preserve"> </w:t>
      </w:r>
      <w:r>
        <w:rPr>
          <w:rFonts w:ascii="Arial" w:hAnsi="Arial"/>
          <w:b/>
          <w:lang w:val="es-ES_tradnl"/>
        </w:rPr>
        <w:t xml:space="preserve">lo </w:t>
      </w:r>
      <w:r w:rsidRPr="007220AA">
        <w:rPr>
          <w:rFonts w:ascii="Arial" w:hAnsi="Arial"/>
          <w:b/>
          <w:lang w:val="es-ES_tradnl"/>
        </w:rPr>
        <w:t xml:space="preserve">que permite formarse una emocionante idea del mundo MEYLE. MEYLE muestra del 11 al 15 de septiembre de 2018 muchas novedades, innovaciones y kits de servicio de las tres líneas de productos: MEYLE-HD, MEYLE-PD y MEYLE-ORIGINAL, así como soluciones propias individuales. Como feria líder internacional del ramo del automóvil para equipamiento, piezas, accesorios, gestión y servicio, la feria Automechanika en Frankfurt es también para MEYLE la cita central del calendario de ferias. En la feria la empresa presenta los platos fuertes de todas las áreas de productos para coches, vehículos para transporte y de uso comercial. </w:t>
      </w:r>
    </w:p>
    <w:p w:rsidR="00500716" w:rsidRPr="007220AA" w:rsidRDefault="00500716" w:rsidP="00500716">
      <w:pPr>
        <w:autoSpaceDE w:val="0"/>
        <w:autoSpaceDN w:val="0"/>
        <w:adjustRightInd w:val="0"/>
        <w:spacing w:line="360" w:lineRule="auto"/>
        <w:jc w:val="both"/>
        <w:rPr>
          <w:rFonts w:ascii="Arial" w:hAnsi="Arial" w:cs="Arial"/>
          <w:b/>
          <w:u w:val="single"/>
          <w:lang w:val="es-ES_tradnl"/>
        </w:rPr>
      </w:pP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sidRPr="007220AA">
        <w:rPr>
          <w:rFonts w:ascii="Arial" w:hAnsi="Arial"/>
          <w:b/>
          <w:u w:val="single"/>
          <w:lang w:val="es-ES_tradnl"/>
        </w:rPr>
        <w:t>Grupo de productos chasis y dirección</w:t>
      </w:r>
    </w:p>
    <w:p w:rsidR="00500716" w:rsidRPr="007220AA" w:rsidRDefault="00500716" w:rsidP="00500716">
      <w:pPr>
        <w:autoSpaceDE w:val="0"/>
        <w:autoSpaceDN w:val="0"/>
        <w:adjustRightInd w:val="0"/>
        <w:spacing w:line="276" w:lineRule="auto"/>
        <w:jc w:val="both"/>
        <w:rPr>
          <w:rFonts w:ascii="Arial" w:hAnsi="Arial"/>
          <w:b/>
          <w:lang w:val="es-ES_tradnl"/>
        </w:rPr>
      </w:pPr>
    </w:p>
    <w:p w:rsidR="00500716" w:rsidRPr="007220AA" w:rsidRDefault="00500716" w:rsidP="00500716">
      <w:pPr>
        <w:autoSpaceDE w:val="0"/>
        <w:autoSpaceDN w:val="0"/>
        <w:adjustRightInd w:val="0"/>
        <w:spacing w:line="276" w:lineRule="auto"/>
        <w:jc w:val="both"/>
        <w:rPr>
          <w:rFonts w:ascii="Arial" w:hAnsi="Arial" w:cs="Arial"/>
          <w:lang w:val="es-ES_tradnl"/>
        </w:rPr>
      </w:pPr>
      <w:r w:rsidRPr="007220AA">
        <w:rPr>
          <w:rFonts w:ascii="Arial" w:hAnsi="Arial"/>
          <w:b/>
          <w:lang w:val="es-ES_tradnl"/>
        </w:rPr>
        <w:t xml:space="preserve">Brazo transversal articulado MEYLE-HD para BMW y Mini </w:t>
      </w:r>
      <w:r w:rsidRPr="007220AA">
        <w:rPr>
          <w:lang w:val="es-ES_tradnl"/>
        </w:rPr>
        <w:tab/>
      </w:r>
      <w:r w:rsidRPr="007220AA">
        <w:rPr>
          <w:rFonts w:ascii="Arial" w:hAnsi="Arial" w:cs="Arial"/>
          <w:b/>
          <w:lang w:val="es-ES_tradnl"/>
        </w:rPr>
        <w:br/>
      </w:r>
      <w:r w:rsidRPr="007220AA">
        <w:rPr>
          <w:rFonts w:ascii="Arial" w:hAnsi="Arial"/>
          <w:lang w:val="es-ES_tradnl"/>
        </w:rPr>
        <w:t>Con el brazo transversal articulado MEYLE-HD para BMW y Mini presenta MEYLE un brazo transversal de aluminio MEYLE-HD mejorado técnicamente y con articulación soporte intercambiable y material de sujeción – hasta ahora único en el mercado de piezas de repuesto. El nuevo brazo transversal en comparación con la pieza de repuesto original convence por su alta resistencia, peso reducido y resistencia a la corrosión.</w:t>
      </w:r>
    </w:p>
    <w:p w:rsidR="00500716" w:rsidRPr="007220AA" w:rsidRDefault="00500716" w:rsidP="00500716">
      <w:pPr>
        <w:autoSpaceDE w:val="0"/>
        <w:autoSpaceDN w:val="0"/>
        <w:spacing w:line="276" w:lineRule="auto"/>
        <w:jc w:val="both"/>
        <w:rPr>
          <w:rFonts w:ascii="Arial" w:hAnsi="Arial"/>
          <w:b/>
          <w:lang w:val="es-ES_tradnl"/>
        </w:rPr>
      </w:pPr>
    </w:p>
    <w:p w:rsidR="00500716" w:rsidRPr="007220AA" w:rsidRDefault="00500716" w:rsidP="00500716">
      <w:pPr>
        <w:autoSpaceDE w:val="0"/>
        <w:autoSpaceDN w:val="0"/>
        <w:spacing w:line="276" w:lineRule="auto"/>
        <w:jc w:val="both"/>
        <w:rPr>
          <w:rFonts w:ascii="Arial" w:hAnsi="Arial"/>
          <w:b/>
          <w:lang w:val="es-ES_tradnl"/>
        </w:rPr>
      </w:pPr>
      <w:r w:rsidRPr="007220AA">
        <w:rPr>
          <w:rFonts w:ascii="Arial" w:hAnsi="Arial"/>
          <w:b/>
          <w:lang w:val="es-ES_tradnl"/>
        </w:rPr>
        <w:t>Juego de casquillos ranurados con herramienta MEYLE-HD</w:t>
      </w:r>
    </w:p>
    <w:p w:rsidR="00500716" w:rsidRPr="007220AA" w:rsidRDefault="00500716" w:rsidP="00500716">
      <w:pPr>
        <w:autoSpaceDE w:val="0"/>
        <w:autoSpaceDN w:val="0"/>
        <w:spacing w:line="276" w:lineRule="auto"/>
        <w:jc w:val="both"/>
        <w:rPr>
          <w:rFonts w:ascii="Arial" w:hAnsi="Arial" w:cs="Arial"/>
          <w:b/>
          <w:bCs/>
          <w:lang w:val="es-ES_tradnl"/>
        </w:rPr>
      </w:pPr>
      <w:r w:rsidRPr="007220AA">
        <w:rPr>
          <w:rFonts w:ascii="Arial" w:hAnsi="Arial"/>
          <w:lang w:val="es-ES_tradnl"/>
        </w:rPr>
        <w:t>Solución innovadora y con ahorro de recursos y hasta ahora único en el mercado de piezas de repuesto: Con el juego de casquillos ranurados MEYLE-HD compuesto de casquillo ranurado precomprimido y listo para montar MEYLE-HD así como una herramienta de montaje ya es posible un cambio puntual de los casquillos de eje trasero en los modelos seleccionados BMW de las series 5, 6, 7 y los modelos X5. Un enorme ahorro: el juego cuesta en general menos de la décima parte del brazo original que en otro caso debe cambiarse siempre completo.</w:t>
      </w: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sidRPr="007220AA">
        <w:rPr>
          <w:rFonts w:ascii="Arial" w:hAnsi="Arial" w:cs="Arial"/>
          <w:b/>
          <w:lang w:val="es-ES_tradnl"/>
        </w:rPr>
        <w:lastRenderedPageBreak/>
        <w:br/>
      </w:r>
      <w:r w:rsidRPr="007220AA">
        <w:rPr>
          <w:rFonts w:ascii="Arial" w:hAnsi="Arial"/>
          <w:b/>
          <w:u w:val="single"/>
          <w:lang w:val="es-ES_tradnl"/>
        </w:rPr>
        <w:t xml:space="preserve">Grupo de productos refrigeración y filtro </w:t>
      </w:r>
    </w:p>
    <w:p w:rsidR="00500716" w:rsidRDefault="00500716" w:rsidP="00500716">
      <w:pPr>
        <w:autoSpaceDE w:val="0"/>
        <w:autoSpaceDN w:val="0"/>
        <w:adjustRightInd w:val="0"/>
        <w:spacing w:line="276" w:lineRule="auto"/>
        <w:jc w:val="both"/>
        <w:rPr>
          <w:rFonts w:ascii="Arial" w:hAnsi="Arial"/>
          <w:b/>
          <w:lang w:val="es-ES_tradnl"/>
        </w:rPr>
      </w:pPr>
    </w:p>
    <w:p w:rsidR="00500716" w:rsidRPr="007220AA" w:rsidRDefault="00500716" w:rsidP="00500716">
      <w:pPr>
        <w:autoSpaceDE w:val="0"/>
        <w:autoSpaceDN w:val="0"/>
        <w:adjustRightInd w:val="0"/>
        <w:spacing w:line="276" w:lineRule="auto"/>
        <w:jc w:val="both"/>
        <w:rPr>
          <w:rFonts w:ascii="Arial" w:hAnsi="Arial" w:cs="Arial"/>
          <w:b/>
          <w:lang w:val="es-ES_tradnl"/>
        </w:rPr>
      </w:pPr>
      <w:r w:rsidRPr="007220AA">
        <w:rPr>
          <w:rFonts w:ascii="Arial" w:hAnsi="Arial"/>
          <w:b/>
          <w:lang w:val="es-ES_tradnl"/>
        </w:rPr>
        <w:t>Aparato de lavado del refrigerante MEYLE-ORIGINAL</w:t>
      </w:r>
      <w:r>
        <w:rPr>
          <w:rFonts w:ascii="Arial" w:hAnsi="Arial"/>
          <w:b/>
          <w:lang w:val="es-ES_tradnl"/>
        </w:rPr>
        <w:tab/>
      </w:r>
      <w:r w:rsidRPr="007220AA">
        <w:rPr>
          <w:rFonts w:ascii="Arial" w:hAnsi="Arial" w:cs="Arial"/>
          <w:b/>
          <w:lang w:val="es-ES_tradnl"/>
        </w:rPr>
        <w:br/>
      </w:r>
      <w:r w:rsidRPr="007220AA">
        <w:rPr>
          <w:rFonts w:ascii="Arial" w:hAnsi="Arial"/>
          <w:lang w:val="es-ES_tradnl"/>
        </w:rPr>
        <w:t xml:space="preserve">En cooperación con el socio de herramientas de calidad HAZET MEYLE ayuda a los talleres con el nuevo aparato de lavado del refrigerante MEYLE-ORIGINAL para el correcto lavado del circuito de refrigeración. Con la ayuda de agua y aire comprimido puede limpiarse el sistema de refrigeración sin necesidad de usar productos químicos ni limpiadores agresivos. </w:t>
      </w:r>
    </w:p>
    <w:p w:rsidR="00500716" w:rsidRPr="007220AA" w:rsidRDefault="00500716" w:rsidP="00500716">
      <w:pPr>
        <w:autoSpaceDE w:val="0"/>
        <w:autoSpaceDN w:val="0"/>
        <w:adjustRightInd w:val="0"/>
        <w:spacing w:line="276" w:lineRule="auto"/>
        <w:jc w:val="both"/>
        <w:rPr>
          <w:rFonts w:ascii="Arial" w:hAnsi="Arial" w:cs="Arial"/>
          <w:b/>
          <w:lang w:val="es-ES_tradnl"/>
        </w:rPr>
      </w:pPr>
    </w:p>
    <w:p w:rsidR="00500716" w:rsidRPr="007220AA" w:rsidRDefault="00500716" w:rsidP="00500716">
      <w:pPr>
        <w:autoSpaceDE w:val="0"/>
        <w:autoSpaceDN w:val="0"/>
        <w:adjustRightInd w:val="0"/>
        <w:spacing w:line="276" w:lineRule="auto"/>
        <w:jc w:val="both"/>
        <w:rPr>
          <w:rFonts w:ascii="Arial" w:hAnsi="Arial" w:cs="Arial"/>
          <w:b/>
          <w:bCs/>
          <w:lang w:val="es-ES_tradnl"/>
        </w:rPr>
      </w:pPr>
      <w:r w:rsidRPr="007220AA">
        <w:rPr>
          <w:rFonts w:ascii="Arial" w:hAnsi="Arial"/>
          <w:b/>
          <w:lang w:val="es-ES_tradnl"/>
        </w:rPr>
        <w:t>Filtro de recinto interior MEYLE-ORIGINAL con efecto antibacteriano</w:t>
      </w:r>
    </w:p>
    <w:p w:rsidR="00500716" w:rsidRPr="007220AA" w:rsidRDefault="00500716" w:rsidP="00500716">
      <w:pPr>
        <w:spacing w:line="276" w:lineRule="auto"/>
        <w:jc w:val="both"/>
        <w:rPr>
          <w:rFonts w:ascii="Arial" w:hAnsi="Arial" w:cs="Arial"/>
          <w:lang w:val="es-ES_tradnl"/>
        </w:rPr>
      </w:pPr>
      <w:r w:rsidRPr="007220AA">
        <w:rPr>
          <w:rFonts w:ascii="Arial" w:hAnsi="Arial"/>
          <w:lang w:val="es-ES_tradnl"/>
        </w:rPr>
        <w:t xml:space="preserve">MEYLE refuerza su amplio surtido de filtros de partículas y de carbón activo con una tercera especificación: Una capa de filtro adicional de iones de plata proporciona en el nuevo filtro de habitáculo MEYLE-ORIGINAL un efecto antibacteriano y con ello permite aire limpio en el coche. </w:t>
      </w: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sidRPr="007220AA">
        <w:rPr>
          <w:rFonts w:ascii="Arial" w:hAnsi="Arial" w:cs="Arial"/>
          <w:b/>
          <w:u w:val="single"/>
          <w:lang w:val="es-ES_tradnl"/>
        </w:rPr>
        <w:br/>
      </w:r>
      <w:r w:rsidRPr="007220AA">
        <w:rPr>
          <w:rFonts w:ascii="Arial" w:hAnsi="Arial"/>
          <w:b/>
          <w:u w:val="single"/>
          <w:lang w:val="es-ES_tradnl"/>
        </w:rPr>
        <w:t>Grupo de productos frenos y propulsión</w:t>
      </w:r>
    </w:p>
    <w:p w:rsidR="00500716" w:rsidRDefault="00500716" w:rsidP="00500716">
      <w:pPr>
        <w:autoSpaceDE w:val="0"/>
        <w:autoSpaceDN w:val="0"/>
        <w:adjustRightInd w:val="0"/>
        <w:spacing w:line="276" w:lineRule="auto"/>
        <w:jc w:val="both"/>
        <w:rPr>
          <w:rFonts w:ascii="Arial" w:hAnsi="Arial"/>
          <w:b/>
          <w:lang w:val="es-ES_tradnl"/>
        </w:rPr>
      </w:pPr>
    </w:p>
    <w:p w:rsidR="00500716" w:rsidRPr="007220AA" w:rsidRDefault="00500716" w:rsidP="00500716">
      <w:pPr>
        <w:autoSpaceDE w:val="0"/>
        <w:autoSpaceDN w:val="0"/>
        <w:adjustRightInd w:val="0"/>
        <w:spacing w:line="276" w:lineRule="auto"/>
        <w:jc w:val="both"/>
        <w:rPr>
          <w:rFonts w:ascii="Arial" w:hAnsi="Arial" w:cs="Arial"/>
          <w:b/>
          <w:bCs/>
          <w:lang w:val="es-ES_tradnl"/>
        </w:rPr>
      </w:pPr>
      <w:r w:rsidRPr="007220AA">
        <w:rPr>
          <w:rFonts w:ascii="Arial" w:hAnsi="Arial"/>
          <w:b/>
          <w:lang w:val="es-ES_tradnl"/>
        </w:rPr>
        <w:t xml:space="preserve">Cojinete de rueda premontado MEYLE-ORIGINAL </w:t>
      </w:r>
    </w:p>
    <w:p w:rsidR="00500716" w:rsidRPr="007220AA" w:rsidRDefault="00500716" w:rsidP="00500716">
      <w:pPr>
        <w:autoSpaceDE w:val="0"/>
        <w:autoSpaceDN w:val="0"/>
        <w:adjustRightInd w:val="0"/>
        <w:spacing w:line="276" w:lineRule="auto"/>
        <w:jc w:val="both"/>
        <w:rPr>
          <w:rFonts w:ascii="Arial" w:hAnsi="Arial" w:cs="Arial"/>
          <w:b/>
          <w:lang w:val="es-ES_tradnl"/>
        </w:rPr>
      </w:pPr>
      <w:r w:rsidRPr="007220AA">
        <w:rPr>
          <w:rFonts w:ascii="Arial" w:hAnsi="Arial"/>
          <w:lang w:val="es-ES_tradnl"/>
        </w:rPr>
        <w:t>El nuevo juego All-In-One ayuda a los talleres a ahorrar valioso tiempo: El cojinete de rueda y cubo de rueda están ya premontados en el juego de reparación del cojinete de rueda MEYLE-ORIGINAL. La solución cubre un parque de automóviles mundial de más de tres millones de vehículos</w:t>
      </w:r>
    </w:p>
    <w:p w:rsidR="00500716" w:rsidRPr="007220AA" w:rsidRDefault="00500716" w:rsidP="00500716">
      <w:pPr>
        <w:autoSpaceDE w:val="0"/>
        <w:autoSpaceDN w:val="0"/>
        <w:adjustRightInd w:val="0"/>
        <w:spacing w:line="276" w:lineRule="auto"/>
        <w:jc w:val="both"/>
        <w:rPr>
          <w:rFonts w:ascii="Arial" w:hAnsi="Arial" w:cs="Arial"/>
          <w:bCs/>
          <w:lang w:val="es-ES_tradnl"/>
        </w:rPr>
      </w:pPr>
      <w:r w:rsidRPr="007220AA">
        <w:rPr>
          <w:rFonts w:ascii="Arial" w:hAnsi="Arial" w:cs="Arial"/>
          <w:b/>
          <w:lang w:val="es-ES_tradnl"/>
        </w:rPr>
        <w:br/>
      </w:r>
      <w:r w:rsidRPr="007220AA">
        <w:rPr>
          <w:rFonts w:ascii="Arial" w:hAnsi="Arial"/>
          <w:b/>
          <w:lang w:val="es-ES_tradnl"/>
        </w:rPr>
        <w:t>Forro de freno MEYLE-PD de "próxima generación"</w:t>
      </w:r>
      <w:r>
        <w:rPr>
          <w:rFonts w:ascii="Arial" w:hAnsi="Arial"/>
          <w:b/>
          <w:lang w:val="es-ES_tradnl"/>
        </w:rPr>
        <w:tab/>
      </w:r>
      <w:r w:rsidRPr="007220AA">
        <w:rPr>
          <w:rFonts w:ascii="Arial" w:hAnsi="Arial"/>
          <w:b/>
          <w:lang w:val="es-ES_tradnl"/>
        </w:rPr>
        <w:t xml:space="preserve"> </w:t>
      </w:r>
      <w:r w:rsidRPr="007220AA">
        <w:rPr>
          <w:rFonts w:ascii="Arial" w:hAnsi="Arial" w:cs="Arial"/>
          <w:b/>
          <w:lang w:val="es-ES_tradnl"/>
        </w:rPr>
        <w:br/>
      </w:r>
      <w:r w:rsidRPr="007220AA">
        <w:rPr>
          <w:rFonts w:ascii="Arial" w:hAnsi="Arial"/>
          <w:lang w:val="es-ES_tradnl"/>
        </w:rPr>
        <w:t>Cuanto más deportivo sea el forro tanto más tienden los frenos a chirriar. Con la "próxima generación" de forros de freno MEYLE-PD reduce al mínimo MEYLE la formación de ruido en los forros orientados a las altas prestaciones. En total para ello se mejoraron técnicamente 350 forros de freno MEYLE-PD.</w:t>
      </w: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sidRPr="007220AA">
        <w:rPr>
          <w:rFonts w:ascii="Arial" w:hAnsi="Arial" w:cs="Arial"/>
          <w:b/>
          <w:bCs/>
          <w:u w:val="single"/>
          <w:lang w:val="es-ES_tradnl"/>
        </w:rPr>
        <w:br/>
      </w:r>
      <w:r w:rsidRPr="007220AA">
        <w:rPr>
          <w:rFonts w:ascii="Arial" w:hAnsi="Arial"/>
          <w:b/>
          <w:u w:val="single"/>
          <w:lang w:val="es-ES_tradnl"/>
        </w:rPr>
        <w:t xml:space="preserve">Grupo de productos para vehículos de uso comercial </w:t>
      </w:r>
    </w:p>
    <w:p w:rsidR="00500716" w:rsidRDefault="00500716" w:rsidP="00500716">
      <w:pPr>
        <w:autoSpaceDE w:val="0"/>
        <w:autoSpaceDN w:val="0"/>
        <w:adjustRightInd w:val="0"/>
        <w:spacing w:line="276" w:lineRule="auto"/>
        <w:jc w:val="both"/>
        <w:rPr>
          <w:rFonts w:ascii="Arial" w:hAnsi="Arial"/>
          <w:b/>
          <w:lang w:val="es-ES_tradnl"/>
        </w:rPr>
      </w:pPr>
    </w:p>
    <w:p w:rsidR="00500716" w:rsidRDefault="00500716" w:rsidP="00500716">
      <w:pPr>
        <w:autoSpaceDE w:val="0"/>
        <w:autoSpaceDN w:val="0"/>
        <w:adjustRightInd w:val="0"/>
        <w:spacing w:line="276" w:lineRule="auto"/>
        <w:jc w:val="both"/>
        <w:rPr>
          <w:rFonts w:ascii="Arial" w:hAnsi="Arial"/>
          <w:lang w:val="es-ES_tradnl"/>
        </w:rPr>
      </w:pPr>
      <w:r w:rsidRPr="007220AA">
        <w:rPr>
          <w:rFonts w:ascii="Arial" w:hAnsi="Arial"/>
          <w:b/>
          <w:lang w:val="es-ES_tradnl"/>
        </w:rPr>
        <w:t>Forros de freno MEYLE-PD para camiones</w:t>
      </w:r>
      <w:r w:rsidRPr="007220AA">
        <w:rPr>
          <w:lang w:val="es-ES_tradnl"/>
        </w:rPr>
        <w:tab/>
      </w:r>
      <w:r w:rsidRPr="007220AA">
        <w:rPr>
          <w:rFonts w:ascii="Arial" w:hAnsi="Arial" w:cs="Arial"/>
          <w:b/>
          <w:bCs/>
          <w:lang w:val="es-ES_tradnl"/>
        </w:rPr>
        <w:br/>
      </w:r>
      <w:r w:rsidRPr="007220AA">
        <w:rPr>
          <w:rFonts w:ascii="Arial" w:hAnsi="Arial"/>
          <w:lang w:val="es-ES_tradnl"/>
        </w:rPr>
        <w:t>Con los nuevos forros de freno MEYLE-PD para vehículos de uso industrial presenta MEYLE por primera vez piezas desarrolladas en cooperación técnica y en transferencia de conocimientos con el tankpool24 Racing Team. Se suministran los forros de freno para un cambio rápido y económico con todos los materiales de montaje.</w:t>
      </w:r>
      <w:r>
        <w:rPr>
          <w:rFonts w:ascii="Arial" w:hAnsi="Arial"/>
          <w:lang w:val="es-ES_tradnl"/>
        </w:rPr>
        <w:br/>
      </w:r>
    </w:p>
    <w:p w:rsidR="00500716" w:rsidRDefault="00500716">
      <w:pPr>
        <w:rPr>
          <w:rFonts w:ascii="Arial" w:hAnsi="Arial"/>
          <w:lang w:val="es-ES_tradnl"/>
        </w:rPr>
      </w:pPr>
      <w:r>
        <w:rPr>
          <w:rFonts w:ascii="Arial" w:hAnsi="Arial"/>
          <w:lang w:val="es-ES_tradnl"/>
        </w:rPr>
        <w:br w:type="page"/>
      </w: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Pr>
          <w:rFonts w:ascii="Arial" w:hAnsi="Arial"/>
          <w:b/>
          <w:u w:val="single"/>
          <w:lang w:val="es-ES_tradnl"/>
        </w:rPr>
        <w:lastRenderedPageBreak/>
        <w:br/>
      </w:r>
      <w:r w:rsidRPr="007220AA">
        <w:rPr>
          <w:rFonts w:ascii="Arial" w:hAnsi="Arial"/>
          <w:b/>
          <w:u w:val="single"/>
          <w:lang w:val="es-ES_tradnl"/>
        </w:rPr>
        <w:t>Grupo de productos suspensión y amortiguación</w:t>
      </w:r>
    </w:p>
    <w:p w:rsidR="00500716" w:rsidRDefault="00500716" w:rsidP="00500716">
      <w:pPr>
        <w:autoSpaceDE w:val="0"/>
        <w:autoSpaceDN w:val="0"/>
        <w:adjustRightInd w:val="0"/>
        <w:spacing w:line="276" w:lineRule="auto"/>
        <w:jc w:val="both"/>
        <w:rPr>
          <w:rFonts w:ascii="Arial" w:hAnsi="Arial"/>
          <w:b/>
          <w:lang w:val="es-ES_tradnl"/>
        </w:rPr>
      </w:pPr>
    </w:p>
    <w:p w:rsidR="00500716" w:rsidRPr="007220AA" w:rsidRDefault="00500716" w:rsidP="00500716">
      <w:pPr>
        <w:autoSpaceDE w:val="0"/>
        <w:autoSpaceDN w:val="0"/>
        <w:adjustRightInd w:val="0"/>
        <w:spacing w:line="276" w:lineRule="auto"/>
        <w:jc w:val="both"/>
        <w:rPr>
          <w:rFonts w:ascii="Arial" w:hAnsi="Arial" w:cs="Arial"/>
          <w:b/>
          <w:bCs/>
          <w:lang w:val="es-ES_tradnl"/>
        </w:rPr>
      </w:pPr>
      <w:r w:rsidRPr="007220AA">
        <w:rPr>
          <w:rFonts w:ascii="Arial" w:hAnsi="Arial"/>
          <w:b/>
          <w:lang w:val="es-ES_tradnl"/>
        </w:rPr>
        <w:t>Soporte del motor MEYLE-HD</w:t>
      </w:r>
    </w:p>
    <w:p w:rsidR="00500716" w:rsidRPr="007220AA" w:rsidRDefault="00500716" w:rsidP="00500716">
      <w:pPr>
        <w:autoSpaceDE w:val="0"/>
        <w:autoSpaceDN w:val="0"/>
        <w:adjustRightInd w:val="0"/>
        <w:spacing w:line="276" w:lineRule="auto"/>
        <w:jc w:val="both"/>
        <w:rPr>
          <w:rFonts w:ascii="Arial" w:hAnsi="Arial" w:cs="Arial"/>
          <w:bCs/>
          <w:lang w:val="es-ES_tradnl"/>
        </w:rPr>
      </w:pPr>
      <w:r w:rsidRPr="007220AA">
        <w:rPr>
          <w:rFonts w:ascii="Arial" w:hAnsi="Arial"/>
          <w:lang w:val="es-ES_tradnl"/>
        </w:rPr>
        <w:t xml:space="preserve">El nuevo soporte de motor MEYLE-HD-Hybrid aúna las características extraordinarias de los materiales: poliuretano para larga duración y Polyelast® para un confort especial. Con la combinación de materiales de alta tecnología el soporte del motor híbrido proporciona una suspensión sin vibraciones del motor y una fiable amortiguación de las oscilaciones del motor </w:t>
      </w: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p>
    <w:p w:rsidR="00500716" w:rsidRPr="007220AA" w:rsidRDefault="00500716" w:rsidP="00500716">
      <w:pPr>
        <w:autoSpaceDE w:val="0"/>
        <w:autoSpaceDN w:val="0"/>
        <w:adjustRightInd w:val="0"/>
        <w:spacing w:line="276" w:lineRule="auto"/>
        <w:jc w:val="both"/>
        <w:rPr>
          <w:rFonts w:ascii="Arial" w:hAnsi="Arial" w:cs="Arial"/>
          <w:b/>
          <w:u w:val="single"/>
          <w:lang w:val="es-ES_tradnl"/>
        </w:rPr>
      </w:pPr>
      <w:r w:rsidRPr="007220AA">
        <w:rPr>
          <w:rFonts w:ascii="Arial" w:hAnsi="Arial"/>
          <w:b/>
          <w:u w:val="single"/>
          <w:lang w:val="es-ES_tradnl"/>
        </w:rPr>
        <w:t>Grupo de productos electrónica y equipo sensor</w:t>
      </w:r>
    </w:p>
    <w:p w:rsidR="00500716" w:rsidRDefault="00500716" w:rsidP="00500716">
      <w:pPr>
        <w:autoSpaceDE w:val="0"/>
        <w:autoSpaceDN w:val="0"/>
        <w:adjustRightInd w:val="0"/>
        <w:spacing w:line="276" w:lineRule="auto"/>
        <w:jc w:val="both"/>
        <w:rPr>
          <w:rFonts w:ascii="Arial" w:hAnsi="Arial"/>
          <w:lang w:val="es-ES_tradnl"/>
        </w:rPr>
      </w:pPr>
    </w:p>
    <w:p w:rsidR="00500716" w:rsidRPr="007220AA" w:rsidRDefault="00500716" w:rsidP="00500716">
      <w:pPr>
        <w:autoSpaceDE w:val="0"/>
        <w:autoSpaceDN w:val="0"/>
        <w:adjustRightInd w:val="0"/>
        <w:spacing w:line="276" w:lineRule="auto"/>
        <w:jc w:val="both"/>
        <w:rPr>
          <w:rFonts w:ascii="Arial" w:hAnsi="Arial" w:cs="Arial"/>
          <w:lang w:val="es-ES_tradnl"/>
        </w:rPr>
      </w:pPr>
      <w:r w:rsidRPr="007220AA">
        <w:rPr>
          <w:rFonts w:ascii="Arial" w:hAnsi="Arial"/>
          <w:lang w:val="es-ES_tradnl"/>
        </w:rPr>
        <w:t xml:space="preserve">MEYLE presenta en la Automechanika su amplia gama de sensores para todo el tramo de los gases de escape, entre ellos el sensor de presión diferencial MEYLE-ORIGINAL y el sensor de temperatura de los gases de escape MEYLE-ORIGINAL. </w:t>
      </w:r>
    </w:p>
    <w:p w:rsidR="00500716" w:rsidRPr="007220AA" w:rsidRDefault="00500716" w:rsidP="00500716">
      <w:pPr>
        <w:autoSpaceDE w:val="0"/>
        <w:autoSpaceDN w:val="0"/>
        <w:adjustRightInd w:val="0"/>
        <w:spacing w:line="276" w:lineRule="auto"/>
        <w:jc w:val="both"/>
        <w:rPr>
          <w:rFonts w:ascii="Arial" w:hAnsi="Arial" w:cs="Arial"/>
          <w:lang w:val="es-ES_tradnl"/>
        </w:rPr>
      </w:pPr>
    </w:p>
    <w:p w:rsidR="00500716" w:rsidRDefault="00500716" w:rsidP="00500716">
      <w:pPr>
        <w:autoSpaceDE w:val="0"/>
        <w:autoSpaceDN w:val="0"/>
        <w:spacing w:line="276" w:lineRule="auto"/>
        <w:jc w:val="both"/>
        <w:rPr>
          <w:rFonts w:ascii="Arial" w:hAnsi="Arial"/>
          <w:lang w:val="es-ES_tradnl"/>
        </w:rPr>
      </w:pPr>
      <w:r w:rsidRPr="007220AA">
        <w:rPr>
          <w:rFonts w:ascii="Arial" w:hAnsi="Arial"/>
          <w:b/>
          <w:u w:val="single"/>
          <w:lang w:val="es-ES_tradnl"/>
        </w:rPr>
        <w:t>"Experiencia MEYLE" – Vehículo de derrapaje en el puesto de la feria</w:t>
      </w:r>
      <w:r w:rsidRPr="007220AA">
        <w:rPr>
          <w:lang w:val="es-ES_tradnl"/>
        </w:rPr>
        <w:tab/>
      </w:r>
      <w:r w:rsidRPr="007220AA">
        <w:rPr>
          <w:rFonts w:ascii="Arial" w:hAnsi="Arial" w:cs="Arial"/>
          <w:lang w:val="es-ES_tradnl"/>
        </w:rPr>
        <w:br/>
      </w:r>
    </w:p>
    <w:p w:rsidR="00500716" w:rsidRPr="007220AA" w:rsidRDefault="00500716" w:rsidP="00500716">
      <w:pPr>
        <w:autoSpaceDE w:val="0"/>
        <w:autoSpaceDN w:val="0"/>
        <w:spacing w:line="276" w:lineRule="auto"/>
        <w:jc w:val="both"/>
        <w:rPr>
          <w:rFonts w:ascii="Arial" w:hAnsi="Arial" w:cs="Arial"/>
          <w:sz w:val="22"/>
          <w:szCs w:val="22"/>
          <w:lang w:val="es-ES_tradnl"/>
        </w:rPr>
      </w:pPr>
      <w:r w:rsidRPr="007220AA">
        <w:rPr>
          <w:rFonts w:ascii="Arial" w:hAnsi="Arial"/>
          <w:lang w:val="es-ES_tradnl"/>
        </w:rPr>
        <w:t xml:space="preserve">Desde este año MEYLE se compromete como patrocinador principal de la popular serie de derrapaje alemana DRIFT UNITED. En el foco se encuentra el intercambio continuo entre ingenieros y participantes. En la Automechanika MEYLE muestra un vehículo de derrapaje para el cual los ingenieros de MEYLE en colaboración con DRIFT UNITED han conseguido un eje delantero y dirección (cinemática de eje delantero) adaptada a las especiales exigencias. </w:t>
      </w:r>
    </w:p>
    <w:p w:rsidR="00500716" w:rsidRPr="007220AA" w:rsidRDefault="00500716" w:rsidP="00500716">
      <w:pPr>
        <w:autoSpaceDE w:val="0"/>
        <w:autoSpaceDN w:val="0"/>
        <w:adjustRightInd w:val="0"/>
        <w:spacing w:line="360" w:lineRule="auto"/>
        <w:jc w:val="both"/>
        <w:rPr>
          <w:rFonts w:ascii="Arial" w:hAnsi="Arial" w:cs="Arial"/>
          <w:lang w:val="es-ES_tradnl"/>
        </w:rPr>
      </w:pPr>
    </w:p>
    <w:p w:rsidR="00500716" w:rsidRPr="00500716" w:rsidRDefault="00500716" w:rsidP="00500716">
      <w:pPr>
        <w:autoSpaceDE w:val="0"/>
        <w:autoSpaceDN w:val="0"/>
        <w:adjustRightInd w:val="0"/>
        <w:spacing w:line="360" w:lineRule="auto"/>
        <w:jc w:val="both"/>
        <w:rPr>
          <w:rFonts w:ascii="Arial" w:hAnsi="Arial" w:cs="Arial"/>
          <w:b/>
          <w:i/>
          <w:lang w:val="es-ES_tradnl"/>
        </w:rPr>
      </w:pPr>
      <w:r w:rsidRPr="00500716">
        <w:rPr>
          <w:rFonts w:ascii="Arial" w:hAnsi="Arial" w:cs="Arial"/>
          <w:b/>
          <w:i/>
          <w:lang w:val="es-ES_tradnl"/>
        </w:rPr>
        <w:t>A las redacciones</w:t>
      </w:r>
    </w:p>
    <w:p w:rsidR="00500716" w:rsidRDefault="00500716" w:rsidP="00500716">
      <w:pPr>
        <w:spacing w:line="360" w:lineRule="auto"/>
        <w:jc w:val="both"/>
        <w:rPr>
          <w:rStyle w:val="Hyperlink"/>
          <w:rFonts w:ascii="Arial" w:hAnsi="Arial" w:cs="Arial"/>
          <w:i/>
          <w:lang w:val="es-ES_tradnl"/>
        </w:rPr>
      </w:pPr>
      <w:r w:rsidRPr="00500716">
        <w:rPr>
          <w:rFonts w:ascii="Arial" w:hAnsi="Arial" w:cs="Arial"/>
          <w:i/>
          <w:lang w:val="es-ES_tradnl"/>
        </w:rPr>
        <w:t>¡Sean nuestros invitados!</w:t>
      </w:r>
      <w:r w:rsidRPr="00500716">
        <w:rPr>
          <w:rFonts w:ascii="Arial" w:hAnsi="Arial" w:cs="Arial"/>
          <w:i/>
          <w:color w:val="000000"/>
          <w:lang w:val="es-ES_tradnl"/>
        </w:rPr>
        <w:t xml:space="preserve"> Nos encartarán las interesantes conversaciones y el intercambio con ustedes</w:t>
      </w:r>
      <w:r w:rsidRPr="00500716">
        <w:rPr>
          <w:rFonts w:ascii="Arial" w:hAnsi="Arial" w:cs="Arial"/>
          <w:i/>
          <w:lang w:val="es-ES_tradnl"/>
        </w:rPr>
        <w:t xml:space="preserve">. Su conversación de prensa individual con la interlocutora de MEYLE Eva Schilling puede reservarla usted mismo aquí cómodamente online: </w:t>
      </w:r>
      <w:hyperlink r:id="rId9">
        <w:r w:rsidRPr="00500716">
          <w:rPr>
            <w:rStyle w:val="Hyperlink"/>
            <w:rFonts w:ascii="Arial" w:hAnsi="Arial" w:cs="Arial"/>
            <w:i/>
            <w:lang w:val="es-ES_tradnl"/>
          </w:rPr>
          <w:t>https://www.meyle.com/termineautomechanika2018</w:t>
        </w:r>
      </w:hyperlink>
      <w:r w:rsidRPr="00500716">
        <w:rPr>
          <w:rStyle w:val="Hyperlink"/>
          <w:rFonts w:ascii="Arial" w:hAnsi="Arial" w:cs="Arial"/>
          <w:i/>
          <w:lang w:val="es-ES_tradnl"/>
        </w:rPr>
        <w:t xml:space="preserve">. </w:t>
      </w:r>
    </w:p>
    <w:p w:rsidR="00577961" w:rsidRPr="00500716" w:rsidRDefault="00500716" w:rsidP="00500716">
      <w:pPr>
        <w:spacing w:line="360" w:lineRule="auto"/>
        <w:jc w:val="both"/>
        <w:rPr>
          <w:rFonts w:ascii="Arial" w:eastAsia="Calibri" w:hAnsi="Arial" w:cs="Arial"/>
          <w:lang w:val="es-ES_tradnl"/>
        </w:rPr>
      </w:pPr>
      <w:bookmarkStart w:id="0" w:name="_GoBack"/>
      <w:bookmarkEnd w:id="0"/>
      <w:r w:rsidRPr="00500716">
        <w:rPr>
          <w:rStyle w:val="Hyperlink"/>
          <w:rFonts w:ascii="Arial" w:hAnsi="Arial" w:cs="Arial"/>
          <w:i/>
          <w:lang w:val="es-ES_tradnl"/>
        </w:rPr>
        <w:br/>
      </w:r>
      <w:r w:rsidRPr="00500716">
        <w:rPr>
          <w:rFonts w:ascii="Arial" w:hAnsi="Arial" w:cs="Arial"/>
          <w:i/>
          <w:lang w:val="es-ES_tradnl"/>
        </w:rPr>
        <w:t>Find more information online in our MEYLE press kit:</w:t>
      </w:r>
      <w:r>
        <w:rPr>
          <w:rFonts w:ascii="Arial" w:hAnsi="Arial" w:cs="Arial"/>
          <w:i/>
          <w:lang w:val="es-ES_tradnl"/>
        </w:rPr>
        <w:tab/>
      </w:r>
      <w:r>
        <w:rPr>
          <w:rFonts w:ascii="Arial" w:hAnsi="Arial" w:cs="Arial"/>
          <w:i/>
          <w:lang w:val="es-ES_tradnl"/>
        </w:rPr>
        <w:br/>
      </w:r>
      <w:r w:rsidRPr="00500716">
        <w:rPr>
          <w:rStyle w:val="Hyperlink"/>
          <w:rFonts w:ascii="Arial" w:hAnsi="Arial" w:cs="Arial"/>
          <w:i/>
        </w:rPr>
        <w:t>https://www.meyle.com/nc/en/service-centre/press-relations/</w:t>
      </w:r>
      <w:r w:rsidRPr="00500716">
        <w:rPr>
          <w:rFonts w:ascii="Arial" w:hAnsi="Arial" w:cs="Arial"/>
          <w:lang w:val="es-ES_tradnl"/>
        </w:rPr>
        <w:br/>
      </w:r>
    </w:p>
    <w:p w:rsidR="00500716" w:rsidRDefault="00500716">
      <w:pPr>
        <w:rPr>
          <w:rFonts w:ascii="Arial" w:hAnsi="Arial" w:cs="Arial"/>
          <w:sz w:val="18"/>
          <w:szCs w:val="18"/>
          <w:lang w:val="es-ES_tradnl"/>
        </w:rPr>
      </w:pPr>
      <w:r>
        <w:rPr>
          <w:rFonts w:ascii="Arial" w:hAnsi="Arial" w:cs="Arial"/>
          <w:sz w:val="18"/>
          <w:szCs w:val="18"/>
          <w:lang w:val="es-ES_tradnl"/>
        </w:rPr>
        <w:br w:type="page"/>
      </w:r>
    </w:p>
    <w:p w:rsidR="000B0782" w:rsidRPr="009E35FC" w:rsidRDefault="00500716" w:rsidP="000B0782">
      <w:pPr>
        <w:jc w:val="both"/>
        <w:rPr>
          <w:rFonts w:ascii="Arial" w:hAnsi="Arial" w:cs="Arial"/>
          <w:sz w:val="18"/>
          <w:szCs w:val="18"/>
        </w:rPr>
      </w:pPr>
      <w:r>
        <w:rPr>
          <w:rFonts w:ascii="Arial" w:hAnsi="Arial" w:cs="Arial"/>
          <w:sz w:val="18"/>
          <w:szCs w:val="18"/>
        </w:rPr>
        <w:lastRenderedPageBreak/>
        <w:br/>
      </w:r>
      <w:r w:rsidR="000B0782" w:rsidRPr="009E35FC">
        <w:rPr>
          <w:rFonts w:ascii="Arial" w:hAnsi="Arial" w:cs="Arial"/>
          <w:sz w:val="18"/>
          <w:szCs w:val="18"/>
        </w:rPr>
        <w:t xml:space="preserve">Puede descargar los textos y fotos de prensa de la página </w:t>
      </w:r>
      <w:r w:rsidR="000B0782">
        <w:fldChar w:fldCharType="begin"/>
      </w:r>
      <w:r w:rsidR="000B0782">
        <w:instrText xml:space="preserve"> HYPERLINK "http://www.meyle.com/" </w:instrText>
      </w:r>
      <w:r w:rsidR="000B0782">
        <w:fldChar w:fldCharType="separate"/>
      </w:r>
      <w:r w:rsidR="000B0782" w:rsidRPr="009E35FC">
        <w:rPr>
          <w:rStyle w:val="Hyperlink"/>
          <w:rFonts w:ascii="Arial" w:hAnsi="Arial" w:cs="Arial"/>
          <w:sz w:val="18"/>
          <w:szCs w:val="18"/>
        </w:rPr>
        <w:t>www.meyle.com</w:t>
      </w:r>
      <w:r w:rsidR="000B0782">
        <w:rPr>
          <w:rStyle w:val="Hyperlink"/>
          <w:rFonts w:ascii="Arial" w:hAnsi="Arial" w:cs="Arial"/>
          <w:sz w:val="18"/>
          <w:szCs w:val="18"/>
        </w:rPr>
        <w:fldChar w:fldCharType="end"/>
      </w:r>
      <w:r w:rsidR="000B0782" w:rsidRPr="009E35FC">
        <w:rPr>
          <w:rFonts w:ascii="Arial" w:hAnsi="Arial" w:cs="Arial"/>
          <w:sz w:val="18"/>
          <w:szCs w:val="18"/>
        </w:rPr>
        <w:t xml:space="preserve"> o pedirnos como fichero.</w:t>
      </w:r>
    </w:p>
    <w:p w:rsidR="000B0782" w:rsidRPr="009E35FC" w:rsidRDefault="000B0782" w:rsidP="000B0782">
      <w:pPr>
        <w:ind w:firstLine="708"/>
        <w:jc w:val="both"/>
        <w:rPr>
          <w:rFonts w:ascii="Arial" w:hAnsi="Arial" w:cs="Arial"/>
          <w:sz w:val="18"/>
          <w:szCs w:val="18"/>
        </w:rPr>
      </w:pPr>
    </w:p>
    <w:p w:rsidR="000B0782" w:rsidRDefault="000B0782" w:rsidP="000B0782">
      <w:pPr>
        <w:jc w:val="both"/>
        <w:rPr>
          <w:rFonts w:ascii="Arial" w:hAnsi="Arial" w:cs="Arial"/>
          <w:sz w:val="18"/>
          <w:szCs w:val="18"/>
        </w:rPr>
      </w:pPr>
      <w:r>
        <w:rPr>
          <w:rFonts w:ascii="Arial" w:hAnsi="Arial" w:cs="Arial"/>
          <w:sz w:val="18"/>
          <w:szCs w:val="18"/>
        </w:rPr>
        <w:t xml:space="preserve">Contacto: </w:t>
      </w:r>
    </w:p>
    <w:p w:rsidR="000B0782" w:rsidRPr="0070383F" w:rsidRDefault="000B0782" w:rsidP="000B0782">
      <w:pPr>
        <w:rPr>
          <w:rFonts w:ascii="Arial" w:hAnsi="Arial" w:cs="Arial"/>
          <w:sz w:val="20"/>
          <w:szCs w:val="20"/>
        </w:rPr>
      </w:pPr>
    </w:p>
    <w:p w:rsidR="00692D1E" w:rsidRPr="00C34985" w:rsidRDefault="00692D1E" w:rsidP="00692D1E">
      <w:pPr>
        <w:numPr>
          <w:ilvl w:val="0"/>
          <w:numId w:val="4"/>
        </w:numPr>
        <w:tabs>
          <w:tab w:val="clear" w:pos="1068"/>
          <w:tab w:val="num" w:pos="284"/>
          <w:tab w:val="num" w:pos="1276"/>
        </w:tabs>
        <w:ind w:left="0" w:firstLine="0"/>
        <w:rPr>
          <w:rFonts w:ascii="Arial" w:hAnsi="Arial" w:cs="Arial"/>
          <w:sz w:val="18"/>
          <w:szCs w:val="18"/>
        </w:rPr>
      </w:pPr>
      <w:r w:rsidRPr="00692D1E">
        <w:rPr>
          <w:rFonts w:ascii="Arial" w:hAnsi="Arial" w:cs="Arial"/>
          <w:sz w:val="18"/>
          <w:szCs w:val="18"/>
        </w:rPr>
        <w:t xml:space="preserve">Klenk &amp; Hoursch AG, Anja Wente, </w:t>
      </w:r>
      <w:r>
        <w:rPr>
          <w:rFonts w:ascii="Arial" w:hAnsi="Arial" w:cs="Arial"/>
          <w:sz w:val="18"/>
          <w:szCs w:val="18"/>
        </w:rPr>
        <w:t>t</w:t>
      </w:r>
      <w:r w:rsidRPr="00692D1E">
        <w:rPr>
          <w:rFonts w:ascii="Arial" w:hAnsi="Arial" w:cs="Arial"/>
          <w:sz w:val="18"/>
          <w:szCs w:val="18"/>
        </w:rPr>
        <w:t xml:space="preserve">el.: +49 69 719168-174, </w:t>
      </w:r>
      <w:r w:rsidRPr="00C34985">
        <w:rPr>
          <w:rFonts w:ascii="Arial" w:hAnsi="Arial" w:cs="Arial"/>
          <w:sz w:val="18"/>
          <w:szCs w:val="18"/>
        </w:rPr>
        <w:t xml:space="preserve">correo electrónico: </w:t>
      </w:r>
      <w:r>
        <w:fldChar w:fldCharType="begin"/>
      </w:r>
      <w:r>
        <w:instrText xml:space="preserve"> HYPERLINK "mailto:meyle@klenkhoursch.de" </w:instrText>
      </w:r>
      <w:r>
        <w:fldChar w:fldCharType="separate"/>
      </w:r>
      <w:r w:rsidRPr="00C34985">
        <w:rPr>
          <w:rStyle w:val="Hyperlink"/>
          <w:rFonts w:ascii="Arial" w:hAnsi="Arial" w:cs="Arial"/>
          <w:sz w:val="18"/>
          <w:szCs w:val="18"/>
        </w:rPr>
        <w:t>meyle@klenkhoursch.de</w:t>
      </w:r>
      <w:r>
        <w:rPr>
          <w:rStyle w:val="Hyperlink"/>
          <w:rFonts w:ascii="Arial" w:hAnsi="Arial" w:cs="Arial"/>
          <w:sz w:val="18"/>
          <w:szCs w:val="18"/>
        </w:rPr>
        <w:fldChar w:fldCharType="end"/>
      </w:r>
    </w:p>
    <w:p w:rsidR="000B0782" w:rsidRPr="00C34985" w:rsidRDefault="000B0782" w:rsidP="000B0782">
      <w:pPr>
        <w:numPr>
          <w:ilvl w:val="0"/>
          <w:numId w:val="4"/>
        </w:numPr>
        <w:tabs>
          <w:tab w:val="num" w:pos="284"/>
        </w:tabs>
        <w:ind w:left="0" w:firstLine="0"/>
        <w:rPr>
          <w:rFonts w:ascii="Arial" w:hAnsi="Arial" w:cs="Arial"/>
          <w:sz w:val="18"/>
          <w:szCs w:val="18"/>
          <w:lang w:val="en-US"/>
        </w:rPr>
      </w:pPr>
      <w:r w:rsidRPr="00C34985">
        <w:rPr>
          <w:rFonts w:ascii="Arial" w:hAnsi="Arial" w:cs="Arial"/>
          <w:sz w:val="18"/>
          <w:szCs w:val="18"/>
          <w:lang w:val="en-US"/>
        </w:rPr>
        <w:t xml:space="preserve">MEYLE AG, Eva Schilling, </w:t>
      </w:r>
      <w:proofErr w:type="spellStart"/>
      <w:r w:rsidRPr="00C34985">
        <w:rPr>
          <w:rFonts w:ascii="Arial" w:hAnsi="Arial" w:cs="Arial"/>
          <w:sz w:val="18"/>
          <w:szCs w:val="18"/>
          <w:lang w:val="en-US"/>
        </w:rPr>
        <w:t>tel</w:t>
      </w:r>
      <w:proofErr w:type="spellEnd"/>
      <w:r w:rsidRPr="00C34985">
        <w:rPr>
          <w:rFonts w:ascii="Arial" w:hAnsi="Arial" w:cs="Arial"/>
          <w:sz w:val="18"/>
          <w:szCs w:val="18"/>
          <w:lang w:val="en-US"/>
        </w:rPr>
        <w:t xml:space="preserve">: +49 40 67506 7425, </w:t>
      </w:r>
      <w:r w:rsidRPr="00C34985">
        <w:rPr>
          <w:rFonts w:ascii="Arial" w:hAnsi="Arial" w:cs="Arial"/>
          <w:sz w:val="18"/>
          <w:szCs w:val="18"/>
        </w:rPr>
        <w:t>correo electrónico</w:t>
      </w:r>
      <w:r w:rsidRPr="00C34985">
        <w:rPr>
          <w:rFonts w:ascii="Arial" w:hAnsi="Arial" w:cs="Arial"/>
          <w:sz w:val="18"/>
          <w:szCs w:val="18"/>
          <w:lang w:val="en-US"/>
        </w:rPr>
        <w:t xml:space="preserve">: </w:t>
      </w:r>
      <w:hyperlink r:id="rId10" w:history="1">
        <w:r w:rsidRPr="00C34985">
          <w:rPr>
            <w:rStyle w:val="Hyperlink"/>
            <w:rFonts w:ascii="Arial" w:hAnsi="Arial" w:cs="Arial"/>
            <w:sz w:val="18"/>
            <w:szCs w:val="18"/>
            <w:lang w:val="en-US"/>
          </w:rPr>
          <w:t>press@meyle.com</w:t>
        </w:r>
      </w:hyperlink>
    </w:p>
    <w:p w:rsidR="000B0782" w:rsidRDefault="000B0782" w:rsidP="000B0782">
      <w:pPr>
        <w:spacing w:line="360" w:lineRule="auto"/>
        <w:jc w:val="both"/>
        <w:rPr>
          <w:rFonts w:ascii="Arial" w:hAnsi="Arial" w:cs="Arial"/>
          <w:b/>
          <w:sz w:val="18"/>
          <w:szCs w:val="22"/>
        </w:rPr>
      </w:pPr>
    </w:p>
    <w:p w:rsidR="000B0782" w:rsidRDefault="000B0782" w:rsidP="000B0782">
      <w:pPr>
        <w:spacing w:line="360" w:lineRule="auto"/>
        <w:jc w:val="both"/>
        <w:rPr>
          <w:rFonts w:ascii="Arial" w:hAnsi="Arial" w:cs="Arial"/>
          <w:b/>
          <w:sz w:val="18"/>
          <w:szCs w:val="22"/>
        </w:rPr>
      </w:pPr>
    </w:p>
    <w:p w:rsidR="000B0782" w:rsidRPr="004F7200" w:rsidRDefault="000B0782" w:rsidP="000B0782">
      <w:pPr>
        <w:spacing w:line="360" w:lineRule="auto"/>
        <w:jc w:val="both"/>
        <w:rPr>
          <w:rFonts w:ascii="Arial" w:hAnsi="Arial" w:cs="Arial"/>
          <w:b/>
          <w:sz w:val="18"/>
          <w:szCs w:val="22"/>
        </w:rPr>
      </w:pPr>
      <w:r w:rsidRPr="004F7200">
        <w:rPr>
          <w:rFonts w:ascii="Arial" w:hAnsi="Arial" w:cs="Arial"/>
          <w:b/>
          <w:sz w:val="18"/>
          <w:szCs w:val="22"/>
        </w:rPr>
        <w:t>La empresa</w:t>
      </w:r>
    </w:p>
    <w:p w:rsidR="000B0782" w:rsidRPr="004F7200" w:rsidRDefault="000B0782" w:rsidP="000B0782">
      <w:pPr>
        <w:spacing w:after="240" w:line="360" w:lineRule="auto"/>
        <w:jc w:val="both"/>
        <w:rPr>
          <w:rStyle w:val="Fett"/>
          <w:rFonts w:ascii="Arial" w:hAnsi="Arial" w:cs="Arial"/>
          <w:b w:val="0"/>
          <w:sz w:val="18"/>
          <w:szCs w:val="22"/>
        </w:rPr>
      </w:pPr>
      <w:r w:rsidRPr="004F7200">
        <w:rPr>
          <w:rFonts w:ascii="Arial" w:hAnsi="Arial" w:cs="Arial"/>
          <w:sz w:val="18"/>
          <w:szCs w:val="22"/>
        </w:rPr>
        <w:t xml:space="preserve">Con la marca MEYLE, </w:t>
      </w:r>
      <w:r>
        <w:rPr>
          <w:rFonts w:ascii="Arial" w:hAnsi="Arial" w:cs="Arial"/>
          <w:sz w:val="18"/>
          <w:szCs w:val="22"/>
        </w:rPr>
        <w:t>MEYLE</w:t>
      </w:r>
      <w:r w:rsidRPr="004F7200">
        <w:rPr>
          <w:rFonts w:ascii="Arial" w:hAnsi="Arial" w:cs="Arial"/>
          <w:sz w:val="18"/>
          <w:szCs w:val="22"/>
        </w:rPr>
        <w:t xml:space="preserve"> AG desarrolla, produce y comercializa repuestos de alta calidad para turismos, furgonetas y camiones, para el Mercado Libre de Recambios. La marca MEYLE abarca las tres líneas de productos MEYLE-</w:t>
      </w:r>
      <w:r>
        <w:rPr>
          <w:rFonts w:ascii="Arial" w:hAnsi="Arial" w:cs="Arial"/>
          <w:sz w:val="18"/>
          <w:szCs w:val="22"/>
        </w:rPr>
        <w:t>ORIGINAL</w:t>
      </w:r>
      <w:r w:rsidRPr="004F7200">
        <w:rPr>
          <w:rFonts w:ascii="Arial" w:hAnsi="Arial" w:cs="Arial"/>
          <w:sz w:val="18"/>
          <w:szCs w:val="22"/>
        </w:rPr>
        <w:t xml:space="preserve">, </w:t>
      </w:r>
      <w:r w:rsidRPr="004F7200">
        <w:rPr>
          <w:rStyle w:val="Fett"/>
          <w:rFonts w:ascii="Arial" w:hAnsi="Arial" w:cs="Arial"/>
          <w:b w:val="0"/>
          <w:sz w:val="18"/>
          <w:szCs w:val="22"/>
        </w:rPr>
        <w:t xml:space="preserve">MEYLE-HD y MEYLE-PD. </w:t>
      </w:r>
    </w:p>
    <w:p w:rsidR="000B0782" w:rsidRPr="004F7200" w:rsidRDefault="000B0782" w:rsidP="000B0782">
      <w:pPr>
        <w:spacing w:after="240" w:line="360" w:lineRule="auto"/>
        <w:jc w:val="both"/>
        <w:rPr>
          <w:rStyle w:val="Fett"/>
          <w:rFonts w:ascii="Arial" w:hAnsi="Arial" w:cs="Arial"/>
          <w:b w:val="0"/>
          <w:sz w:val="18"/>
          <w:szCs w:val="22"/>
        </w:rPr>
      </w:pPr>
      <w:r w:rsidRPr="004F7200">
        <w:rPr>
          <w:rStyle w:val="Fett"/>
          <w:rFonts w:ascii="Arial" w:hAnsi="Arial" w:cs="Arial"/>
          <w:b w:val="0"/>
          <w:sz w:val="18"/>
          <w:szCs w:val="22"/>
        </w:rPr>
        <w:t>La gama íntegra, con la que el fabricante hamburgués cubre casi todas las exigencias corrientes, se compone de:</w:t>
      </w:r>
    </w:p>
    <w:p w:rsidR="000B0782" w:rsidRPr="007E1D10" w:rsidRDefault="000B0782" w:rsidP="000B0782">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MEYLE-ORIGINAL: Encaja a la perfección como las piezas OEM. – Aprox. 2</w:t>
      </w:r>
      <w:r>
        <w:rPr>
          <w:rStyle w:val="Fett"/>
          <w:rFonts w:ascii="Arial" w:hAnsi="Arial" w:cs="Arial"/>
          <w:b w:val="0"/>
          <w:sz w:val="18"/>
          <w:szCs w:val="22"/>
          <w:lang w:val="es-ES"/>
        </w:rPr>
        <w:t>1</w:t>
      </w:r>
      <w:r w:rsidRPr="007E1D10">
        <w:rPr>
          <w:rStyle w:val="Fett"/>
          <w:rFonts w:ascii="Arial" w:hAnsi="Arial" w:cs="Arial"/>
          <w:b w:val="0"/>
          <w:sz w:val="18"/>
          <w:szCs w:val="22"/>
          <w:lang w:val="es-ES"/>
        </w:rPr>
        <w:t xml:space="preserve">.000 artículos de alta calidad. </w:t>
      </w:r>
    </w:p>
    <w:p w:rsidR="000B0782" w:rsidRPr="007E1D10" w:rsidRDefault="000B0782" w:rsidP="000B0782">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MEYLE-PD: Más ideas y mejor real</w:t>
      </w:r>
      <w:r>
        <w:rPr>
          <w:rStyle w:val="Fett"/>
          <w:rFonts w:ascii="Arial" w:hAnsi="Arial" w:cs="Arial"/>
          <w:b w:val="0"/>
          <w:sz w:val="18"/>
          <w:szCs w:val="22"/>
          <w:lang w:val="es-ES"/>
        </w:rPr>
        <w:t>ización.</w:t>
      </w:r>
      <w:r w:rsidRPr="007E1D10">
        <w:rPr>
          <w:rStyle w:val="Fett"/>
          <w:rFonts w:ascii="Arial" w:hAnsi="Arial" w:cs="Arial"/>
          <w:b w:val="0"/>
          <w:sz w:val="18"/>
          <w:szCs w:val="22"/>
          <w:lang w:val="es-ES"/>
        </w:rPr>
        <w:t xml:space="preserve"> – En esta línea se encuentran aprox. </w:t>
      </w:r>
      <w:r w:rsidRPr="007E1D10">
        <w:rPr>
          <w:rFonts w:ascii="Arial" w:hAnsi="Arial" w:cs="Arial"/>
          <w:sz w:val="18"/>
          <w:szCs w:val="22"/>
          <w:lang w:val="es-ES"/>
        </w:rPr>
        <w:t>2.000 discos y pastillas de freno, mejorados tecnológicamente, con alta potencia de frenado y moderna tecnología de recubrimiento.</w:t>
      </w:r>
    </w:p>
    <w:p w:rsidR="000B0782" w:rsidRPr="004F7200" w:rsidRDefault="000B0782" w:rsidP="000B0782">
      <w:pPr>
        <w:pStyle w:val="KeinLeerraum"/>
        <w:numPr>
          <w:ilvl w:val="0"/>
          <w:numId w:val="1"/>
        </w:numPr>
        <w:spacing w:line="360" w:lineRule="auto"/>
        <w:jc w:val="both"/>
        <w:rPr>
          <w:rStyle w:val="Fett"/>
          <w:rFonts w:ascii="Arial" w:hAnsi="Arial" w:cs="Arial"/>
          <w:b w:val="0"/>
          <w:sz w:val="18"/>
          <w:szCs w:val="22"/>
          <w:lang w:val="es-ES"/>
        </w:rPr>
      </w:pPr>
      <w:r w:rsidRPr="007E1D10">
        <w:rPr>
          <w:rStyle w:val="Fett"/>
          <w:rFonts w:ascii="Arial" w:hAnsi="Arial" w:cs="Arial"/>
          <w:b w:val="0"/>
          <w:sz w:val="18"/>
          <w:szCs w:val="22"/>
          <w:lang w:val="es-ES"/>
        </w:rPr>
        <w:t>MEYLE-</w:t>
      </w:r>
      <w:r>
        <w:rPr>
          <w:rStyle w:val="Fett"/>
          <w:rFonts w:ascii="Arial" w:hAnsi="Arial" w:cs="Arial"/>
          <w:b w:val="0"/>
          <w:sz w:val="18"/>
          <w:szCs w:val="22"/>
          <w:lang w:val="es-ES"/>
        </w:rPr>
        <w:t>HD</w:t>
      </w:r>
      <w:r w:rsidRPr="007E1D10">
        <w:rPr>
          <w:rStyle w:val="Fett"/>
          <w:rFonts w:ascii="Arial" w:hAnsi="Arial" w:cs="Arial"/>
          <w:b w:val="0"/>
          <w:sz w:val="18"/>
          <w:szCs w:val="22"/>
          <w:lang w:val="es-ES"/>
        </w:rPr>
        <w:t xml:space="preserve">: </w:t>
      </w:r>
      <w:r w:rsidRPr="00872B42">
        <w:rPr>
          <w:rStyle w:val="Fett"/>
          <w:rFonts w:ascii="Arial" w:hAnsi="Arial" w:cs="Arial"/>
          <w:b w:val="0"/>
          <w:sz w:val="18"/>
          <w:szCs w:val="22"/>
          <w:lang w:val="es-ES"/>
        </w:rPr>
        <w:t>Mejor que las piezas OEM</w:t>
      </w:r>
      <w:r w:rsidRPr="007E1D10">
        <w:rPr>
          <w:rStyle w:val="Fett"/>
          <w:rFonts w:ascii="Arial" w:hAnsi="Arial" w:cs="Arial"/>
          <w:b w:val="0"/>
          <w:sz w:val="18"/>
          <w:szCs w:val="22"/>
          <w:lang w:val="es-ES"/>
        </w:rPr>
        <w:t xml:space="preserve">. – </w:t>
      </w:r>
      <w:r w:rsidRPr="004F7200">
        <w:rPr>
          <w:rStyle w:val="Fett"/>
          <w:rFonts w:ascii="Arial" w:hAnsi="Arial" w:cs="Arial"/>
          <w:b w:val="0"/>
          <w:sz w:val="18"/>
          <w:szCs w:val="22"/>
          <w:lang w:val="es-ES"/>
        </w:rPr>
        <w:t>Los ingenieros de MEYLE han desarrollado ya aprox.</w:t>
      </w:r>
      <w:r>
        <w:rPr>
          <w:rStyle w:val="Fett"/>
          <w:rFonts w:ascii="Arial" w:hAnsi="Arial" w:cs="Arial"/>
          <w:b w:val="0"/>
          <w:sz w:val="18"/>
          <w:szCs w:val="22"/>
          <w:lang w:val="es-ES"/>
        </w:rPr>
        <w:t>1.000</w:t>
      </w:r>
      <w:r w:rsidRPr="004F7200">
        <w:rPr>
          <w:rStyle w:val="Fett"/>
          <w:rFonts w:ascii="Arial" w:hAnsi="Arial" w:cs="Arial"/>
          <w:b w:val="0"/>
          <w:sz w:val="18"/>
          <w:szCs w:val="22"/>
          <w:lang w:val="es-ES"/>
        </w:rPr>
        <w:t xml:space="preserve"> piezas MEYLE-HD para miles de diferentes modelos de automóviles: En comparación con las piezas del primer equipamiento han sido optimizadas tecnológicamente, pueden ser sometidas a cargas elevadas y tienen larga vida útil. Por su exclusividad, las piezas perfeccionadas MEYLE-HD tienen cuatro años de garantía. </w:t>
      </w:r>
    </w:p>
    <w:p w:rsidR="000B0782" w:rsidRPr="00514333" w:rsidRDefault="000B0782" w:rsidP="000B0782">
      <w:pPr>
        <w:pStyle w:val="KeinLeerraum"/>
        <w:spacing w:line="360" w:lineRule="auto"/>
        <w:rPr>
          <w:bCs/>
          <w:lang w:val="fr-FR"/>
        </w:rPr>
      </w:pPr>
    </w:p>
    <w:p w:rsidR="003C3E35" w:rsidRPr="00045580" w:rsidRDefault="000B0782" w:rsidP="00FA48B8">
      <w:pPr>
        <w:spacing w:line="360" w:lineRule="auto"/>
        <w:rPr>
          <w:rFonts w:ascii="Arial" w:hAnsi="Arial" w:cs="Arial"/>
          <w:sz w:val="20"/>
          <w:szCs w:val="20"/>
        </w:rPr>
      </w:pPr>
      <w:r>
        <w:rPr>
          <w:rFonts w:ascii="Arial" w:hAnsi="Arial" w:cs="Arial"/>
          <w:sz w:val="18"/>
          <w:szCs w:val="22"/>
        </w:rPr>
        <w:t>MEYLE</w:t>
      </w:r>
      <w:r w:rsidRPr="004F7200">
        <w:rPr>
          <w:rFonts w:ascii="Arial" w:hAnsi="Arial" w:cs="Arial"/>
          <w:sz w:val="18"/>
          <w:szCs w:val="22"/>
        </w:rPr>
        <w:t xml:space="preserve"> AG tiene su sede en Hamburgo</w:t>
      </w:r>
      <w:r>
        <w:rPr>
          <w:rFonts w:ascii="Arial" w:hAnsi="Arial" w:cs="Arial"/>
          <w:sz w:val="18"/>
          <w:szCs w:val="22"/>
        </w:rPr>
        <w:t xml:space="preserve"> y desarrolla </w:t>
      </w:r>
      <w:r w:rsidRPr="004F7200">
        <w:rPr>
          <w:rFonts w:ascii="Arial" w:hAnsi="Arial" w:cs="Arial"/>
          <w:sz w:val="18"/>
          <w:szCs w:val="22"/>
        </w:rPr>
        <w:t xml:space="preserve">actividades en 120 países. Además del modernísimo Centro de Logística en Hamburgo, la empresa tiene sociedades </w:t>
      </w:r>
      <w:r w:rsidRPr="005C4BEE">
        <w:rPr>
          <w:rFonts w:ascii="Arial" w:hAnsi="Arial" w:cs="Arial"/>
          <w:sz w:val="18"/>
          <w:szCs w:val="22"/>
        </w:rPr>
        <w:t>filiales y plantas de producción en todo el mundo. MEYLE AG es una empresa de Wulf Gaertner Autoparts AG que celebra su LX. Aniversario en 2018. Desde la fundación en 1958, la empresa familiar considera muy importante comunicarse de forma responsable con los empleados, clientes y socios comerciales, y establecer largas relaciones con los clientes.</w:t>
      </w:r>
    </w:p>
    <w:sectPr w:rsidR="003C3E35" w:rsidRPr="00045580" w:rsidSect="0041337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16" w:rsidRDefault="00500716" w:rsidP="00D621B4">
      <w:r>
        <w:separator/>
      </w:r>
    </w:p>
  </w:endnote>
  <w:endnote w:type="continuationSeparator" w:id="0">
    <w:p w:rsidR="00500716" w:rsidRDefault="00500716"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rPr>
      <w:drawing>
        <wp:inline distT="0" distB="0" distL="0" distR="0" wp14:anchorId="7A09A296" wp14:editId="5EAF4E06">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16" w:rsidRDefault="00500716" w:rsidP="00D621B4">
      <w:r>
        <w:separator/>
      </w:r>
    </w:p>
  </w:footnote>
  <w:footnote w:type="continuationSeparator" w:id="0">
    <w:p w:rsidR="00500716" w:rsidRDefault="00500716"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FC39CE">
    <w:pPr>
      <w:pStyle w:val="Kopfzeile"/>
    </w:pPr>
    <w:r w:rsidRPr="00FC39CE">
      <w:rPr>
        <w:noProof/>
        <w:lang w:val="de-DE"/>
      </w:rPr>
      <w:drawing>
        <wp:inline distT="0" distB="0" distL="0" distR="0" wp14:anchorId="4C5C6FFA" wp14:editId="1140B26C">
          <wp:extent cx="5760720" cy="1033060"/>
          <wp:effectExtent l="19050" t="0" r="0" b="0"/>
          <wp:docPr id="3" name="Grafik 3" descr="Header_Pressemitteilung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s.jpg"/>
                  <pic:cNvPicPr/>
                </pic:nvPicPr>
                <pic:blipFill>
                  <a:blip r:embed="rId1"/>
                  <a:stretch>
                    <a:fillRect/>
                  </a:stretch>
                </pic:blipFill>
                <pic:spPr>
                  <a:xfrm>
                    <a:off x="0" y="0"/>
                    <a:ext cx="5760720" cy="10330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A41"/>
    <w:multiLevelType w:val="hybridMultilevel"/>
    <w:tmpl w:val="B262F36C"/>
    <w:lvl w:ilvl="0" w:tplc="04070005">
      <w:start w:val="1"/>
      <w:numFmt w:val="bullet"/>
      <w:lvlText w:val=""/>
      <w:lvlJc w:val="left"/>
      <w:pPr>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71F35550"/>
    <w:multiLevelType w:val="hybridMultilevel"/>
    <w:tmpl w:val="6D70E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9446FA3"/>
    <w:multiLevelType w:val="hybridMultilevel"/>
    <w:tmpl w:val="9EC449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7D796A85"/>
    <w:multiLevelType w:val="hybridMultilevel"/>
    <w:tmpl w:val="2F2E6B92"/>
    <w:lvl w:ilvl="0" w:tplc="0407000F">
      <w:start w:val="1"/>
      <w:numFmt w:val="decimal"/>
      <w:lvlText w:val="%1."/>
      <w:lvlJc w:val="left"/>
      <w:pPr>
        <w:tabs>
          <w:tab w:val="num" w:pos="1068"/>
        </w:tabs>
        <w:ind w:left="1068" w:hanging="360"/>
      </w:pPr>
    </w:lvl>
    <w:lvl w:ilvl="1" w:tplc="04070019">
      <w:start w:val="1"/>
      <w:numFmt w:val="decimal"/>
      <w:lvlText w:val="%2."/>
      <w:lvlJc w:val="left"/>
      <w:pPr>
        <w:tabs>
          <w:tab w:val="num" w:pos="1788"/>
        </w:tabs>
        <w:ind w:left="1788" w:hanging="360"/>
      </w:pPr>
    </w:lvl>
    <w:lvl w:ilvl="2" w:tplc="0407001B">
      <w:start w:val="1"/>
      <w:numFmt w:val="decimal"/>
      <w:lvlText w:val="%3."/>
      <w:lvlJc w:val="left"/>
      <w:pPr>
        <w:tabs>
          <w:tab w:val="num" w:pos="2508"/>
        </w:tabs>
        <w:ind w:left="2508" w:hanging="360"/>
      </w:pPr>
    </w:lvl>
    <w:lvl w:ilvl="3" w:tplc="0407000F">
      <w:start w:val="1"/>
      <w:numFmt w:val="decimal"/>
      <w:lvlText w:val="%4."/>
      <w:lvlJc w:val="left"/>
      <w:pPr>
        <w:tabs>
          <w:tab w:val="num" w:pos="3228"/>
        </w:tabs>
        <w:ind w:left="3228" w:hanging="360"/>
      </w:pPr>
    </w:lvl>
    <w:lvl w:ilvl="4" w:tplc="04070019">
      <w:start w:val="1"/>
      <w:numFmt w:val="decimal"/>
      <w:lvlText w:val="%5."/>
      <w:lvlJc w:val="left"/>
      <w:pPr>
        <w:tabs>
          <w:tab w:val="num" w:pos="3948"/>
        </w:tabs>
        <w:ind w:left="3948" w:hanging="360"/>
      </w:pPr>
    </w:lvl>
    <w:lvl w:ilvl="5" w:tplc="0407001B">
      <w:start w:val="1"/>
      <w:numFmt w:val="decimal"/>
      <w:lvlText w:val="%6."/>
      <w:lvlJc w:val="left"/>
      <w:pPr>
        <w:tabs>
          <w:tab w:val="num" w:pos="4668"/>
        </w:tabs>
        <w:ind w:left="4668" w:hanging="360"/>
      </w:pPr>
    </w:lvl>
    <w:lvl w:ilvl="6" w:tplc="0407000F">
      <w:start w:val="1"/>
      <w:numFmt w:val="decimal"/>
      <w:lvlText w:val="%7."/>
      <w:lvlJc w:val="left"/>
      <w:pPr>
        <w:tabs>
          <w:tab w:val="num" w:pos="5388"/>
        </w:tabs>
        <w:ind w:left="5388" w:hanging="360"/>
      </w:pPr>
    </w:lvl>
    <w:lvl w:ilvl="7" w:tplc="04070019">
      <w:start w:val="1"/>
      <w:numFmt w:val="decimal"/>
      <w:lvlText w:val="%8."/>
      <w:lvlJc w:val="left"/>
      <w:pPr>
        <w:tabs>
          <w:tab w:val="num" w:pos="6108"/>
        </w:tabs>
        <w:ind w:left="6108" w:hanging="360"/>
      </w:pPr>
    </w:lvl>
    <w:lvl w:ilvl="8" w:tplc="0407001B">
      <w:start w:val="1"/>
      <w:numFmt w:val="decimal"/>
      <w:lvlText w:val="%9."/>
      <w:lvlJc w:val="left"/>
      <w:pPr>
        <w:tabs>
          <w:tab w:val="num" w:pos="6828"/>
        </w:tabs>
        <w:ind w:left="6828"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16"/>
    <w:rsid w:val="000055BF"/>
    <w:rsid w:val="00045580"/>
    <w:rsid w:val="000621B7"/>
    <w:rsid w:val="000B0782"/>
    <w:rsid w:val="00185DE9"/>
    <w:rsid w:val="001A2D1B"/>
    <w:rsid w:val="002F3A91"/>
    <w:rsid w:val="003C3E35"/>
    <w:rsid w:val="003F69A7"/>
    <w:rsid w:val="0041337A"/>
    <w:rsid w:val="00460D9F"/>
    <w:rsid w:val="00500716"/>
    <w:rsid w:val="00514333"/>
    <w:rsid w:val="00574F45"/>
    <w:rsid w:val="00577961"/>
    <w:rsid w:val="005C69AA"/>
    <w:rsid w:val="00692D1E"/>
    <w:rsid w:val="007529F8"/>
    <w:rsid w:val="007C53D1"/>
    <w:rsid w:val="00A61ACA"/>
    <w:rsid w:val="00B0073F"/>
    <w:rsid w:val="00BA74DD"/>
    <w:rsid w:val="00CB7C07"/>
    <w:rsid w:val="00D600C6"/>
    <w:rsid w:val="00D621B4"/>
    <w:rsid w:val="00E86592"/>
    <w:rsid w:val="00EE598C"/>
    <w:rsid w:val="00FA48B8"/>
    <w:rsid w:val="00FB3BB4"/>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 w:type="character" w:styleId="Hyperlink">
    <w:name w:val="Hyperlink"/>
    <w:uiPriority w:val="99"/>
    <w:unhideWhenUsed/>
    <w:rsid w:val="000B0782"/>
    <w:rPr>
      <w:color w:val="0000FF"/>
      <w:u w:val="single"/>
    </w:rPr>
  </w:style>
  <w:style w:type="paragraph" w:styleId="Listenabsatz">
    <w:name w:val="List Paragraph"/>
    <w:basedOn w:val="Standard"/>
    <w:uiPriority w:val="34"/>
    <w:qFormat/>
    <w:rsid w:val="00577961"/>
    <w:pPr>
      <w:ind w:left="720"/>
      <w:contextualSpacing/>
    </w:pPr>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E35"/>
    <w:rPr>
      <w:rFonts w:ascii="Times New Roman" w:eastAsia="Times New Roman" w:hAnsi="Times New Roman" w:cs="Times New Roman"/>
      <w:sz w:val="24"/>
      <w:szCs w:val="24"/>
      <w:lang w:val="es-E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3C3E35"/>
    <w:rPr>
      <w:b/>
      <w:bCs/>
    </w:rPr>
  </w:style>
  <w:style w:type="paragraph" w:styleId="KeinLeerraum">
    <w:name w:val="No Spacing"/>
    <w:uiPriority w:val="1"/>
    <w:qFormat/>
    <w:rsid w:val="003C3E35"/>
    <w:rPr>
      <w:rFonts w:ascii="Times New Roman" w:eastAsia="Times New Roman" w:hAnsi="Times New Roman" w:cs="Times New Roman"/>
      <w:sz w:val="24"/>
      <w:szCs w:val="24"/>
      <w:lang w:eastAsia="de-DE"/>
    </w:rPr>
  </w:style>
  <w:style w:type="character" w:styleId="Hyperlink">
    <w:name w:val="Hyperlink"/>
    <w:uiPriority w:val="99"/>
    <w:unhideWhenUsed/>
    <w:rsid w:val="000B0782"/>
    <w:rPr>
      <w:color w:val="0000FF"/>
      <w:u w:val="single"/>
    </w:rPr>
  </w:style>
  <w:style w:type="paragraph" w:styleId="Listenabsatz">
    <w:name w:val="List Paragraph"/>
    <w:basedOn w:val="Standard"/>
    <w:uiPriority w:val="34"/>
    <w:qFormat/>
    <w:rsid w:val="00577961"/>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70605">
      <w:bodyDiv w:val="1"/>
      <w:marLeft w:val="0"/>
      <w:marRight w:val="0"/>
      <w:marTop w:val="0"/>
      <w:marBottom w:val="0"/>
      <w:divBdr>
        <w:top w:val="none" w:sz="0" w:space="0" w:color="auto"/>
        <w:left w:val="none" w:sz="0" w:space="0" w:color="auto"/>
        <w:bottom w:val="none" w:sz="0" w:space="0" w:color="auto"/>
        <w:right w:val="none" w:sz="0" w:space="0" w:color="auto"/>
      </w:divBdr>
    </w:div>
    <w:div w:id="20865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s@meyle.com" TargetMode="External"/><Relationship Id="rId4" Type="http://schemas.microsoft.com/office/2007/relationships/stylesWithEffects" Target="stylesWithEffects.xml"/><Relationship Id="rId9" Type="http://schemas.openxmlformats.org/officeDocument/2006/relationships/hyperlink" Target="https://www.meyle.com/termineautomechanika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Kunden\MEYLE\Projekte\Medienarbeit\Pressemitteilungen\00_Vorlage%20Pressemitteilung\Pressemitteilungen\Vorlage_Pressemitteilung_es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85CEC-FDF3-4600-B4CB-5A351FAD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Vorlage_Pressemitteilung_es_NEU.dotx</Template>
  <TotalTime>0</TotalTime>
  <Pages>4</Pages>
  <Words>1058</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Wente</dc:creator>
  <cp:lastModifiedBy>Anja Wente</cp:lastModifiedBy>
  <cp:revision>1</cp:revision>
  <dcterms:created xsi:type="dcterms:W3CDTF">2018-09-10T15:27:00Z</dcterms:created>
  <dcterms:modified xsi:type="dcterms:W3CDTF">2018-09-10T15:29:00Z</dcterms:modified>
</cp:coreProperties>
</file>