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72422C" w:rsidRPr="0072422C" w:rsidRDefault="0072422C" w:rsidP="0072422C">
      <w:pPr>
        <w:spacing w:after="240" w:line="360" w:lineRule="auto"/>
        <w:jc w:val="both"/>
        <w:rPr>
          <w:rFonts w:ascii="Arial" w:hAnsi="Arial" w:cs="Arial"/>
          <w:b/>
          <w:sz w:val="28"/>
          <w:szCs w:val="28"/>
          <w:lang w:val="de-DE"/>
        </w:rPr>
      </w:pPr>
      <w:r w:rsidRPr="0072422C">
        <w:rPr>
          <w:rFonts w:ascii="Arial" w:hAnsi="Arial" w:cs="Arial"/>
          <w:b/>
          <w:sz w:val="28"/>
          <w:szCs w:val="28"/>
          <w:lang w:val="de-DE"/>
        </w:rPr>
        <w:t xml:space="preserve">Nachhaltige Reparaturlösung für den </w:t>
      </w:r>
      <w:proofErr w:type="spellStart"/>
      <w:r w:rsidRPr="0072422C">
        <w:rPr>
          <w:rFonts w:ascii="Arial" w:hAnsi="Arial" w:cs="Arial"/>
          <w:b/>
          <w:sz w:val="28"/>
          <w:szCs w:val="28"/>
          <w:lang w:val="de-DE"/>
        </w:rPr>
        <w:t>Aftermarket</w:t>
      </w:r>
      <w:proofErr w:type="spellEnd"/>
      <w:r w:rsidRPr="0072422C">
        <w:rPr>
          <w:rFonts w:ascii="Arial" w:hAnsi="Arial" w:cs="Arial"/>
          <w:b/>
          <w:sz w:val="28"/>
          <w:szCs w:val="28"/>
          <w:lang w:val="de-DE"/>
        </w:rPr>
        <w:t>: MEYLE-HD-Schlitzbuchsen in Montagehülse für BMW-Querlenker</w:t>
      </w:r>
    </w:p>
    <w:p w:rsidR="0072422C" w:rsidRDefault="0072422C" w:rsidP="0072422C">
      <w:pPr>
        <w:pStyle w:val="Listenabsatz"/>
        <w:numPr>
          <w:ilvl w:val="0"/>
          <w:numId w:val="4"/>
        </w:numPr>
        <w:spacing w:after="240" w:line="360" w:lineRule="auto"/>
        <w:ind w:left="357" w:hanging="357"/>
        <w:jc w:val="both"/>
        <w:rPr>
          <w:rFonts w:ascii="Calibri" w:hAnsi="Calibri"/>
          <w:sz w:val="26"/>
          <w:szCs w:val="26"/>
        </w:rPr>
      </w:pPr>
      <w:r>
        <w:rPr>
          <w:rFonts w:ascii="Arial" w:hAnsi="Arial" w:cs="Arial"/>
          <w:sz w:val="26"/>
          <w:szCs w:val="26"/>
        </w:rPr>
        <w:t xml:space="preserve">Zeit und Geld sparen mit punktuell austauschbaren Buchsen: Erste Reparaturkomplettlösung für den </w:t>
      </w:r>
      <w:proofErr w:type="spellStart"/>
      <w:r>
        <w:rPr>
          <w:rFonts w:ascii="Arial" w:hAnsi="Arial" w:cs="Arial"/>
          <w:sz w:val="26"/>
          <w:szCs w:val="26"/>
        </w:rPr>
        <w:t>Aftermarket</w:t>
      </w:r>
      <w:proofErr w:type="spellEnd"/>
      <w:r>
        <w:rPr>
          <w:rFonts w:ascii="Arial" w:hAnsi="Arial" w:cs="Arial"/>
          <w:sz w:val="26"/>
          <w:szCs w:val="26"/>
        </w:rPr>
        <w:t xml:space="preserve"> </w:t>
      </w:r>
    </w:p>
    <w:p w:rsidR="0072422C" w:rsidRDefault="0072422C" w:rsidP="0072422C">
      <w:pPr>
        <w:pStyle w:val="Listenabsatz"/>
        <w:numPr>
          <w:ilvl w:val="0"/>
          <w:numId w:val="4"/>
        </w:numPr>
        <w:spacing w:after="240" w:line="360" w:lineRule="auto"/>
        <w:ind w:left="357" w:hanging="357"/>
        <w:jc w:val="both"/>
        <w:rPr>
          <w:rFonts w:ascii="Calibri" w:hAnsi="Calibri"/>
          <w:sz w:val="26"/>
          <w:szCs w:val="26"/>
        </w:rPr>
      </w:pPr>
      <w:r>
        <w:rPr>
          <w:rFonts w:ascii="Arial" w:hAnsi="Arial" w:cs="Arial"/>
          <w:sz w:val="26"/>
          <w:szCs w:val="26"/>
        </w:rPr>
        <w:t xml:space="preserve">Smart </w:t>
      </w:r>
      <w:proofErr w:type="spellStart"/>
      <w:r>
        <w:rPr>
          <w:rFonts w:ascii="Arial" w:hAnsi="Arial" w:cs="Arial"/>
          <w:sz w:val="26"/>
          <w:szCs w:val="26"/>
        </w:rPr>
        <w:t>Repair</w:t>
      </w:r>
      <w:proofErr w:type="spellEnd"/>
      <w:r>
        <w:rPr>
          <w:rFonts w:ascii="Arial" w:hAnsi="Arial" w:cs="Arial"/>
          <w:sz w:val="26"/>
          <w:szCs w:val="26"/>
        </w:rPr>
        <w:t xml:space="preserve">-Kit inkl. eigens von </w:t>
      </w:r>
      <w:proofErr w:type="spellStart"/>
      <w:r>
        <w:rPr>
          <w:rFonts w:ascii="Arial" w:hAnsi="Arial" w:cs="Arial"/>
          <w:sz w:val="26"/>
          <w:szCs w:val="26"/>
        </w:rPr>
        <w:t>Meyle</w:t>
      </w:r>
      <w:proofErr w:type="spellEnd"/>
      <w:r>
        <w:rPr>
          <w:rFonts w:ascii="Arial" w:hAnsi="Arial" w:cs="Arial"/>
          <w:sz w:val="26"/>
          <w:szCs w:val="26"/>
        </w:rPr>
        <w:t xml:space="preserve"> entwickeltem Einbau-Werkzeug  </w:t>
      </w:r>
    </w:p>
    <w:p w:rsidR="0072422C" w:rsidRDefault="0072422C" w:rsidP="0072422C">
      <w:pPr>
        <w:pStyle w:val="Listenabsatz"/>
        <w:numPr>
          <w:ilvl w:val="0"/>
          <w:numId w:val="4"/>
        </w:numPr>
        <w:spacing w:after="240" w:line="360" w:lineRule="auto"/>
        <w:ind w:left="357" w:hanging="357"/>
        <w:jc w:val="both"/>
        <w:rPr>
          <w:rFonts w:ascii="Arial" w:hAnsi="Arial" w:cs="Arial"/>
          <w:sz w:val="26"/>
          <w:szCs w:val="26"/>
        </w:rPr>
      </w:pPr>
      <w:r>
        <w:rPr>
          <w:rFonts w:ascii="Arial" w:hAnsi="Arial" w:cs="Arial"/>
          <w:sz w:val="26"/>
          <w:szCs w:val="26"/>
        </w:rPr>
        <w:t xml:space="preserve">MEYLE-HD-Schlitzbuchse in Montagehülse auf Einbaumaß vorkomprimiert </w:t>
      </w:r>
    </w:p>
    <w:p w:rsidR="0072422C" w:rsidRDefault="0072422C" w:rsidP="0072422C">
      <w:pPr>
        <w:pStyle w:val="Listenabsatz"/>
        <w:numPr>
          <w:ilvl w:val="0"/>
          <w:numId w:val="4"/>
        </w:numPr>
        <w:spacing w:after="240" w:line="360" w:lineRule="auto"/>
        <w:ind w:left="357" w:hanging="357"/>
        <w:jc w:val="both"/>
        <w:rPr>
          <w:rFonts w:ascii="Calibri" w:hAnsi="Calibri"/>
          <w:sz w:val="26"/>
          <w:szCs w:val="26"/>
        </w:rPr>
      </w:pPr>
      <w:r>
        <w:rPr>
          <w:rFonts w:ascii="Arial" w:hAnsi="Arial" w:cs="Arial"/>
          <w:sz w:val="26"/>
          <w:szCs w:val="26"/>
        </w:rPr>
        <w:t>4 Jahre Garantie auf MEYLE-HD-Produkte</w:t>
      </w:r>
    </w:p>
    <w:p w:rsidR="0072422C" w:rsidRDefault="0072422C" w:rsidP="0072422C">
      <w:pPr>
        <w:pStyle w:val="Kommentartext"/>
        <w:spacing w:line="360" w:lineRule="auto"/>
        <w:jc w:val="both"/>
        <w:rPr>
          <w:rFonts w:ascii="Arial" w:hAnsi="Arial" w:cs="Arial"/>
          <w:color w:val="303030"/>
          <w:sz w:val="24"/>
          <w:szCs w:val="24"/>
        </w:rPr>
      </w:pPr>
      <w:r>
        <w:rPr>
          <w:rFonts w:ascii="Arial" w:hAnsi="Arial" w:cs="Arial"/>
          <w:b/>
          <w:color w:val="303030"/>
          <w:sz w:val="24"/>
          <w:szCs w:val="24"/>
          <w:u w:val="single"/>
        </w:rPr>
        <w:t>Hamburg, 02. August 2018.</w:t>
      </w:r>
      <w:r>
        <w:rPr>
          <w:rFonts w:ascii="Arial" w:hAnsi="Arial" w:cs="Arial"/>
          <w:b/>
          <w:color w:val="303030"/>
          <w:sz w:val="24"/>
          <w:szCs w:val="24"/>
        </w:rPr>
        <w:t xml:space="preserve"> Defekte Buchsen am BMW-</w:t>
      </w:r>
      <w:proofErr w:type="spellStart"/>
      <w:r>
        <w:rPr>
          <w:rFonts w:ascii="Arial" w:hAnsi="Arial" w:cs="Arial"/>
          <w:b/>
          <w:color w:val="303030"/>
          <w:sz w:val="24"/>
          <w:szCs w:val="24"/>
        </w:rPr>
        <w:t>Hinterachsquerlenker</w:t>
      </w:r>
      <w:proofErr w:type="spellEnd"/>
      <w:r>
        <w:rPr>
          <w:rFonts w:ascii="Arial" w:hAnsi="Arial" w:cs="Arial"/>
          <w:b/>
          <w:color w:val="303030"/>
          <w:sz w:val="24"/>
          <w:szCs w:val="24"/>
        </w:rPr>
        <w:t xml:space="preserve"> bedeutet im Werkstattalltag meist eins: Der komplette Lenker muss ausgetauscht werden, verbunden mit hohen Kosten für Werkstatt und Fahrer. Der Hamburger Hersteller </w:t>
      </w:r>
      <w:proofErr w:type="spellStart"/>
      <w:r>
        <w:rPr>
          <w:rFonts w:ascii="Arial" w:hAnsi="Arial" w:cs="Arial"/>
          <w:b/>
          <w:color w:val="303030"/>
          <w:sz w:val="24"/>
          <w:szCs w:val="24"/>
        </w:rPr>
        <w:t>Meyle</w:t>
      </w:r>
      <w:proofErr w:type="spellEnd"/>
      <w:r>
        <w:rPr>
          <w:rFonts w:ascii="Arial" w:hAnsi="Arial" w:cs="Arial"/>
          <w:b/>
          <w:color w:val="303030"/>
          <w:sz w:val="24"/>
          <w:szCs w:val="24"/>
        </w:rPr>
        <w:t xml:space="preserve"> bietet ab sofort eine ökonomische und ökologische Lösung: Mit dem MEYLE-HD-Schlitzbuchsen-Kit, bestehend aus den vorkomprimierten und einbaufertigen MEYLE</w:t>
      </w:r>
      <w:r>
        <w:rPr>
          <w:rFonts w:ascii="Arial" w:hAnsi="Arial" w:cs="Arial"/>
          <w:b/>
          <w:color w:val="303030"/>
          <w:sz w:val="24"/>
          <w:szCs w:val="24"/>
        </w:rPr>
        <w:noBreakHyphen/>
        <w:t xml:space="preserve">HD-Schlitzbuchsen sowie einem passenden Einbau-Tool, ist der punktuelle Austausch der Buchsen in ausgewählten BMW 5er, 6er, 7er und X5-Modellen möglich. Eine enorme Kostenersparnis: Die </w:t>
      </w:r>
      <w:proofErr w:type="spellStart"/>
      <w:r>
        <w:rPr>
          <w:rFonts w:ascii="Arial" w:hAnsi="Arial" w:cs="Arial"/>
          <w:b/>
          <w:color w:val="303030"/>
          <w:sz w:val="24"/>
          <w:szCs w:val="24"/>
        </w:rPr>
        <w:t>Meyle</w:t>
      </w:r>
      <w:proofErr w:type="spellEnd"/>
      <w:r>
        <w:rPr>
          <w:rFonts w:ascii="Arial" w:hAnsi="Arial" w:cs="Arial"/>
          <w:b/>
          <w:color w:val="303030"/>
          <w:sz w:val="24"/>
          <w:szCs w:val="24"/>
        </w:rPr>
        <w:t>-Lösung kostet im Schnitt weniger als ein Zehntel der 2 OE-Lenker</w:t>
      </w:r>
      <w:r>
        <w:rPr>
          <w:rStyle w:val="Funotenzeichen"/>
          <w:rFonts w:ascii="Arial" w:hAnsi="Arial" w:cs="Arial"/>
          <w:b/>
          <w:color w:val="303030"/>
          <w:sz w:val="24"/>
          <w:szCs w:val="24"/>
        </w:rPr>
        <w:footnoteReference w:id="1"/>
      </w:r>
      <w:r>
        <w:rPr>
          <w:rFonts w:ascii="Arial" w:hAnsi="Arial" w:cs="Arial"/>
          <w:b/>
          <w:color w:val="303030"/>
          <w:sz w:val="24"/>
          <w:szCs w:val="24"/>
        </w:rPr>
        <w:t xml:space="preserve">, die ansonsten immer komplett getauscht werden müssen. </w:t>
      </w:r>
      <w:r>
        <w:rPr>
          <w:rFonts w:ascii="Arial" w:hAnsi="Arial" w:cs="Arial"/>
          <w:b/>
          <w:color w:val="303030"/>
          <w:sz w:val="24"/>
          <w:szCs w:val="24"/>
        </w:rPr>
        <w:tab/>
      </w:r>
      <w:r>
        <w:rPr>
          <w:rFonts w:ascii="Arial" w:hAnsi="Arial" w:cs="Arial"/>
          <w:b/>
          <w:color w:val="303030"/>
        </w:rPr>
        <w:br/>
      </w:r>
      <w:r>
        <w:rPr>
          <w:rFonts w:ascii="Arial" w:hAnsi="Arial" w:cs="Arial"/>
          <w:color w:val="303030"/>
          <w:sz w:val="24"/>
          <w:szCs w:val="24"/>
        </w:rPr>
        <w:t xml:space="preserve">Zum nahtlosen Ein- und Ausbau der Buchse hat </w:t>
      </w:r>
      <w:proofErr w:type="spellStart"/>
      <w:r>
        <w:rPr>
          <w:rFonts w:ascii="Arial" w:hAnsi="Arial" w:cs="Arial"/>
          <w:color w:val="303030"/>
          <w:sz w:val="24"/>
          <w:szCs w:val="24"/>
        </w:rPr>
        <w:t>Meyle</w:t>
      </w:r>
      <w:proofErr w:type="spellEnd"/>
      <w:r>
        <w:rPr>
          <w:rFonts w:ascii="Arial" w:hAnsi="Arial" w:cs="Arial"/>
          <w:color w:val="303030"/>
          <w:sz w:val="24"/>
          <w:szCs w:val="24"/>
        </w:rPr>
        <w:t xml:space="preserve"> ein passendes Werkzeug entwickelt, um der Werkstatt ein umfassendes Paket mit einbaufertigen Schlitzbuchsen und Tool anzubieten – bisher einzigartig im </w:t>
      </w:r>
      <w:proofErr w:type="spellStart"/>
      <w:r>
        <w:rPr>
          <w:rFonts w:ascii="Arial" w:hAnsi="Arial" w:cs="Arial"/>
          <w:color w:val="303030"/>
          <w:sz w:val="24"/>
          <w:szCs w:val="24"/>
        </w:rPr>
        <w:t>Aftermarket</w:t>
      </w:r>
      <w:proofErr w:type="spellEnd"/>
      <w:r>
        <w:rPr>
          <w:rFonts w:ascii="Arial" w:hAnsi="Arial" w:cs="Arial"/>
          <w:color w:val="303030"/>
          <w:sz w:val="24"/>
          <w:szCs w:val="24"/>
        </w:rPr>
        <w:t>. Die Buchsen sind dabei bereits auf Einbaumaß vorkomprimiert und in einer Montagehülse eingefasst. Die Hülse sorgt für eine optimale Pressung der Schlitzbuchse und damit für den passgenauen Einbau in den Lenker. Ein Vorteil im Werkstattalltag: Statt gleichzeitig die Buchse auf Maß zu komprimieren und in den Lenker einzupressen, entfällt durch die vorkomprimierte Lösung ein Schritt, der andernfalls erhebliche Anwendungsprobleme und -fehler verursachen kann.</w:t>
      </w:r>
    </w:p>
    <w:p w:rsidR="0072422C" w:rsidRPr="0072422C" w:rsidRDefault="0072422C" w:rsidP="0072422C">
      <w:pPr>
        <w:spacing w:after="240" w:line="360" w:lineRule="auto"/>
        <w:jc w:val="both"/>
        <w:rPr>
          <w:rFonts w:ascii="Arial" w:hAnsi="Arial" w:cs="Arial"/>
          <w:color w:val="303030"/>
          <w:lang w:val="de-DE"/>
        </w:rPr>
      </w:pPr>
      <w:r w:rsidRPr="0072422C">
        <w:rPr>
          <w:rFonts w:ascii="Arial" w:hAnsi="Arial" w:cs="Arial"/>
          <w:color w:val="303030"/>
          <w:lang w:val="de-DE"/>
        </w:rPr>
        <w:lastRenderedPageBreak/>
        <w:br/>
        <w:t xml:space="preserve">Ein weiteres Detail macht die vorkomprimierte Buchse besonders anwenderfreundlich: Die Montagehülse ist länger als die Buchse, dadurch wird das Werkzeug beim Einpressen geführt und ein Abrutschen des Werkzeugs kann vermieden werden. Zudem können die Buchsen auch einzeln bei </w:t>
      </w:r>
      <w:proofErr w:type="spellStart"/>
      <w:r w:rsidRPr="0072422C">
        <w:rPr>
          <w:rFonts w:ascii="Arial" w:hAnsi="Arial" w:cs="Arial"/>
          <w:color w:val="303030"/>
          <w:lang w:val="de-DE"/>
        </w:rPr>
        <w:t>Meyle</w:t>
      </w:r>
      <w:proofErr w:type="spellEnd"/>
      <w:r w:rsidRPr="0072422C">
        <w:rPr>
          <w:rFonts w:ascii="Arial" w:hAnsi="Arial" w:cs="Arial"/>
          <w:color w:val="303030"/>
          <w:lang w:val="de-DE"/>
        </w:rPr>
        <w:t xml:space="preserve"> bestellt werden: Damit kann das Werkzeug im Werkstattalltag wiederverwendet werden.  </w:t>
      </w:r>
    </w:p>
    <w:p w:rsidR="0072422C" w:rsidRPr="0072422C" w:rsidRDefault="0072422C" w:rsidP="0072422C">
      <w:pPr>
        <w:spacing w:after="240" w:line="360" w:lineRule="auto"/>
        <w:jc w:val="both"/>
        <w:rPr>
          <w:rFonts w:ascii="Arial" w:hAnsi="Arial" w:cs="Arial"/>
          <w:color w:val="303030"/>
          <w:lang w:val="de-DE"/>
        </w:rPr>
      </w:pPr>
      <w:r w:rsidRPr="0072422C">
        <w:rPr>
          <w:rFonts w:ascii="Arial" w:hAnsi="Arial" w:cs="Arial"/>
          <w:color w:val="303030"/>
          <w:lang w:val="de-DE"/>
        </w:rPr>
        <w:t>Mit dem Smart-</w:t>
      </w:r>
      <w:proofErr w:type="spellStart"/>
      <w:r w:rsidRPr="0072422C">
        <w:rPr>
          <w:rFonts w:ascii="Arial" w:hAnsi="Arial" w:cs="Arial"/>
          <w:color w:val="303030"/>
          <w:lang w:val="de-DE"/>
        </w:rPr>
        <w:t>Repair</w:t>
      </w:r>
      <w:proofErr w:type="spellEnd"/>
      <w:r w:rsidRPr="0072422C">
        <w:rPr>
          <w:rFonts w:ascii="Arial" w:hAnsi="Arial" w:cs="Arial"/>
          <w:color w:val="303030"/>
          <w:lang w:val="de-DE"/>
        </w:rPr>
        <w:t xml:space="preserve">-Kit schafft </w:t>
      </w:r>
      <w:proofErr w:type="spellStart"/>
      <w:r w:rsidRPr="0072422C">
        <w:rPr>
          <w:rFonts w:ascii="Arial" w:hAnsi="Arial" w:cs="Arial"/>
          <w:color w:val="303030"/>
          <w:lang w:val="de-DE"/>
        </w:rPr>
        <w:t>Meyle</w:t>
      </w:r>
      <w:proofErr w:type="spellEnd"/>
      <w:r w:rsidRPr="0072422C">
        <w:rPr>
          <w:rFonts w:ascii="Arial" w:hAnsi="Arial" w:cs="Arial"/>
          <w:color w:val="303030"/>
          <w:lang w:val="de-DE"/>
        </w:rPr>
        <w:t xml:space="preserve"> eine nachhaltige Servicelösung für eine ressourcen- und kostensparende Reparatur. Auch die Umwelt profitiert: </w:t>
      </w:r>
      <w:r w:rsidRPr="0072422C">
        <w:rPr>
          <w:rFonts w:ascii="Arial" w:hAnsi="Arial" w:cs="Arial"/>
          <w:lang w:val="de-DE"/>
        </w:rPr>
        <w:t xml:space="preserve">Der energieintensiv produzierte Aluminiumkörper des Lenkers kann wiederverwendet werden, der Abfall beläuft sich bei Anwendung der Reparaturlösung auf wenige Gummi- und Aluminiumteile. </w:t>
      </w:r>
      <w:r w:rsidRPr="0072422C">
        <w:rPr>
          <w:rFonts w:ascii="Arial" w:hAnsi="Arial" w:cs="Arial"/>
          <w:color w:val="303030"/>
          <w:lang w:val="de-DE"/>
        </w:rPr>
        <w:t xml:space="preserve">Auch im Gewichtsvergleich punktet </w:t>
      </w:r>
      <w:proofErr w:type="spellStart"/>
      <w:r w:rsidRPr="0072422C">
        <w:rPr>
          <w:rFonts w:ascii="Arial" w:hAnsi="Arial" w:cs="Arial"/>
          <w:color w:val="303030"/>
          <w:lang w:val="de-DE"/>
        </w:rPr>
        <w:t>Meyle</w:t>
      </w:r>
      <w:proofErr w:type="spellEnd"/>
      <w:r w:rsidRPr="0072422C">
        <w:rPr>
          <w:rFonts w:ascii="Arial" w:hAnsi="Arial" w:cs="Arial"/>
          <w:color w:val="303030"/>
          <w:lang w:val="de-DE"/>
        </w:rPr>
        <w:t xml:space="preserve">: Dem knapp 4 kg schweren OE-Lenker stehen die zwei MEYLE-Buchsen mit einem Gewicht von 600 g gegenüber. Diese Vorteile ziehen sich durch die gesamte Wertschöpfungskette: Weniger Kosten in der Produktion, beim Transport und der Verpackung, beim Aus- und Einbau und letztendlich in der Werkstatt durch weniger Lagerplatz. </w:t>
      </w:r>
    </w:p>
    <w:p w:rsidR="0072422C" w:rsidRPr="0072422C" w:rsidRDefault="0072422C" w:rsidP="0072422C">
      <w:pPr>
        <w:spacing w:after="240" w:line="360" w:lineRule="auto"/>
        <w:jc w:val="both"/>
        <w:rPr>
          <w:rFonts w:ascii="Arial" w:hAnsi="Arial" w:cs="Arial"/>
          <w:color w:val="303030"/>
          <w:lang w:val="de-DE"/>
        </w:rPr>
      </w:pPr>
      <w:r w:rsidRPr="0072422C">
        <w:rPr>
          <w:rFonts w:ascii="Arial" w:hAnsi="Arial" w:cs="Arial"/>
          <w:color w:val="303030"/>
          <w:lang w:val="de-DE"/>
        </w:rPr>
        <w:t xml:space="preserve">Die MEYLE-HD-Schlitzbuchsen und das Montagewerkzeug werden auf der </w:t>
      </w:r>
      <w:proofErr w:type="spellStart"/>
      <w:r w:rsidRPr="0072422C">
        <w:rPr>
          <w:rFonts w:ascii="Arial" w:hAnsi="Arial" w:cs="Arial"/>
          <w:color w:val="303030"/>
          <w:lang w:val="de-DE"/>
        </w:rPr>
        <w:t>Automechanika</w:t>
      </w:r>
      <w:proofErr w:type="spellEnd"/>
      <w:r w:rsidRPr="0072422C">
        <w:rPr>
          <w:rFonts w:ascii="Arial" w:hAnsi="Arial" w:cs="Arial"/>
          <w:color w:val="303030"/>
          <w:lang w:val="de-DE"/>
        </w:rPr>
        <w:t xml:space="preserve"> 2018 in Frankfurt vorgestellt und wurden darüber hinaus für den </w:t>
      </w:r>
      <w:proofErr w:type="spellStart"/>
      <w:r w:rsidRPr="0072422C">
        <w:rPr>
          <w:rFonts w:ascii="Arial" w:hAnsi="Arial" w:cs="Arial"/>
          <w:i/>
          <w:color w:val="303030"/>
          <w:lang w:val="de-DE"/>
        </w:rPr>
        <w:t>Automechanika</w:t>
      </w:r>
      <w:proofErr w:type="spellEnd"/>
      <w:r w:rsidRPr="0072422C">
        <w:rPr>
          <w:rFonts w:ascii="Arial" w:hAnsi="Arial" w:cs="Arial"/>
          <w:i/>
          <w:color w:val="303030"/>
          <w:lang w:val="de-DE"/>
        </w:rPr>
        <w:t xml:space="preserve"> Innovation Award 2018</w:t>
      </w:r>
      <w:r w:rsidRPr="0072422C">
        <w:rPr>
          <w:rFonts w:ascii="Arial" w:hAnsi="Arial" w:cs="Arial"/>
          <w:color w:val="303030"/>
          <w:lang w:val="de-DE"/>
        </w:rPr>
        <w:t xml:space="preserve"> eingereicht. </w:t>
      </w:r>
    </w:p>
    <w:p w:rsidR="0072422C" w:rsidRPr="0072422C" w:rsidRDefault="0072422C" w:rsidP="0072422C">
      <w:pPr>
        <w:jc w:val="both"/>
        <w:rPr>
          <w:rFonts w:ascii="Arial" w:hAnsi="Arial" w:cs="Arial"/>
          <w:color w:val="303030"/>
          <w:lang w:val="de-DE"/>
        </w:rPr>
      </w:pPr>
    </w:p>
    <w:p w:rsidR="0072422C" w:rsidRPr="0072422C" w:rsidRDefault="0072422C" w:rsidP="0072422C">
      <w:pPr>
        <w:autoSpaceDE w:val="0"/>
        <w:autoSpaceDN w:val="0"/>
        <w:adjustRightInd w:val="0"/>
        <w:spacing w:after="240" w:line="360" w:lineRule="auto"/>
        <w:jc w:val="both"/>
        <w:rPr>
          <w:rFonts w:ascii="Arial" w:hAnsi="Arial" w:cs="Arial"/>
          <w:lang w:val="de-DE"/>
        </w:rPr>
      </w:pPr>
      <w:proofErr w:type="spellStart"/>
      <w:r w:rsidRPr="0072422C">
        <w:rPr>
          <w:rFonts w:ascii="Arial" w:hAnsi="Arial" w:cs="Arial"/>
          <w:u w:val="single"/>
          <w:lang w:val="de-DE"/>
        </w:rPr>
        <w:t>Meyle</w:t>
      </w:r>
      <w:proofErr w:type="spellEnd"/>
      <w:r w:rsidRPr="0072422C">
        <w:rPr>
          <w:rFonts w:ascii="Arial" w:hAnsi="Arial" w:cs="Arial"/>
          <w:u w:val="single"/>
          <w:lang w:val="de-DE"/>
        </w:rPr>
        <w:t>-Werkstatt-Tipp:</w:t>
      </w:r>
      <w:r w:rsidRPr="0072422C">
        <w:rPr>
          <w:rFonts w:ascii="Arial" w:hAnsi="Arial" w:cs="Arial"/>
          <w:lang w:val="de-DE"/>
        </w:rPr>
        <w:t xml:space="preserve"> </w:t>
      </w:r>
      <w:r w:rsidRPr="0072422C">
        <w:rPr>
          <w:rFonts w:ascii="Arial" w:hAnsi="Arial" w:cs="Arial"/>
          <w:lang w:val="de-DE"/>
        </w:rPr>
        <w:br/>
        <w:t>Den Defekt einer Buchse können Autofahrer an einer schwammigen Lenkung oder durch polternde Geräusche an der Hinterachse bemerken. Die betroffenen Fahrzeuge sind nicht selten schon über zehn Jahre alt und über 200.000 km gelaufen. Ein häufiger Anhängerbetrieb führt zusätzlich zu einem erhöhten Verschleiß an der Hinterachse. Bedingt durch die Fahrzeuggröße und die teilweise sehr komfortablen Fahrwerke werden defekte Buchsen in den meisten Fällen erst bei der Hauptuntersuchung erkannt.</w:t>
      </w:r>
    </w:p>
    <w:p w:rsidR="0049307C" w:rsidRPr="0049307C" w:rsidRDefault="0049307C">
      <w:pPr>
        <w:rPr>
          <w:rFonts w:ascii="Arial" w:hAnsi="Arial" w:cs="Arial"/>
          <w:sz w:val="20"/>
          <w:szCs w:val="20"/>
          <w:lang w:val="de-DE"/>
        </w:rPr>
      </w:pPr>
    </w:p>
    <w:p w:rsidR="0049307C" w:rsidRPr="0049307C" w:rsidRDefault="0049307C">
      <w:pPr>
        <w:rPr>
          <w:rFonts w:ascii="Arial" w:hAnsi="Arial" w:cs="Arial"/>
          <w:sz w:val="20"/>
          <w:szCs w:val="20"/>
          <w:lang w:val="de-DE"/>
        </w:rPr>
      </w:pPr>
    </w:p>
    <w:p w:rsidR="00512D88" w:rsidRPr="00FF7955" w:rsidRDefault="0049307C" w:rsidP="00512D88">
      <w:pPr>
        <w:rPr>
          <w:rFonts w:ascii="Arial" w:hAnsi="Arial" w:cs="Arial"/>
          <w:sz w:val="20"/>
          <w:szCs w:val="20"/>
          <w:lang w:val="de-DE"/>
        </w:rPr>
      </w:pPr>
      <w:r>
        <w:rPr>
          <w:rFonts w:ascii="Arial" w:hAnsi="Arial" w:cs="Arial"/>
          <w:sz w:val="20"/>
          <w:szCs w:val="20"/>
          <w:lang w:val="de-DE"/>
        </w:rPr>
        <w:br/>
      </w:r>
      <w:r w:rsidR="00512D88" w:rsidRPr="00FF7955">
        <w:rPr>
          <w:rFonts w:ascii="Arial" w:hAnsi="Arial" w:cs="Arial"/>
          <w:sz w:val="20"/>
          <w:szCs w:val="20"/>
          <w:lang w:val="de-DE"/>
        </w:rPr>
        <w:t xml:space="preserve">Sie können die Pressetexte und Pressefotos herunterladen unter </w:t>
      </w:r>
      <w:hyperlink r:id="rId9" w:history="1">
        <w:r w:rsidR="00512D88" w:rsidRPr="00FF7955">
          <w:rPr>
            <w:rStyle w:val="Hyperlink"/>
            <w:rFonts w:ascii="Arial" w:hAnsi="Arial" w:cs="Arial"/>
            <w:sz w:val="20"/>
            <w:szCs w:val="20"/>
            <w:lang w:val="de-DE"/>
          </w:rPr>
          <w:t>www.meyle.com</w:t>
        </w:r>
      </w:hyperlink>
      <w:r w:rsidR="00512D88"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0" w:history="1">
        <w:r w:rsidRPr="00FF7955">
          <w:rPr>
            <w:rStyle w:val="Hyperlink"/>
            <w:rFonts w:ascii="Arial" w:hAnsi="Arial" w:cs="Arial"/>
            <w:sz w:val="20"/>
            <w:szCs w:val="20"/>
            <w:lang w:val="de-DE"/>
          </w:rPr>
          <w:t>meyle@klenkhoursch.de</w:t>
        </w:r>
      </w:hyperlink>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1" w:history="1">
        <w:r w:rsidRPr="00FF7955">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512D88" w:rsidRPr="00FF7955" w:rsidRDefault="00512D88" w:rsidP="00512D88">
      <w:pPr>
        <w:spacing w:line="360" w:lineRule="auto"/>
        <w:jc w:val="both"/>
        <w:rPr>
          <w:rFonts w:ascii="Arial" w:hAnsi="Arial" w:cs="Arial"/>
          <w:b/>
          <w:sz w:val="18"/>
          <w:szCs w:val="22"/>
          <w:lang w:val="de-DE"/>
        </w:rPr>
      </w:pPr>
    </w:p>
    <w:p w:rsidR="00512D88" w:rsidRPr="00DB6B90" w:rsidRDefault="00512D88" w:rsidP="00512D88">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entwickelt, produziert und </w:t>
      </w:r>
      <w:r w:rsidR="00DA6E9B">
        <w:rPr>
          <w:rFonts w:ascii="Arial" w:hAnsi="Arial" w:cs="Arial"/>
          <w:sz w:val="18"/>
          <w:szCs w:val="22"/>
          <w:lang w:val="de-DE"/>
        </w:rPr>
        <w:t>vermarktet</w:t>
      </w:r>
      <w:r w:rsidRPr="00DB6B90">
        <w:rPr>
          <w:rFonts w:ascii="Arial" w:hAnsi="Arial" w:cs="Arial"/>
          <w:sz w:val="18"/>
          <w:szCs w:val="22"/>
          <w:lang w:val="de-DE"/>
        </w:rPr>
        <w:t xml:space="preserve">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Die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umfasst die </w:t>
      </w:r>
      <w:r w:rsidRPr="00DB6B90">
        <w:rPr>
          <w:rStyle w:val="Fett"/>
          <w:rFonts w:ascii="Arial" w:hAnsi="Arial" w:cs="Arial"/>
          <w:sz w:val="18"/>
          <w:szCs w:val="22"/>
          <w:lang w:val="de-DE"/>
        </w:rPr>
        <w:t xml:space="preserve">drei Produktlinien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w:t>
      </w:r>
      <w:r>
        <w:rPr>
          <w:rStyle w:val="Fett"/>
          <w:rFonts w:ascii="Arial" w:hAnsi="Arial" w:cs="Arial"/>
          <w:sz w:val="18"/>
          <w:szCs w:val="22"/>
          <w:lang w:val="de-DE"/>
        </w:rPr>
        <w:t xml:space="preserve">ORIGINAL,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-PD und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-HD.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-ORIGINAL: Passgenau wie OE. – Dazu zählen rund 21.000 hochwertige Artikel. </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-HD: Besser als OE. –</w:t>
      </w:r>
      <w:r>
        <w:t xml:space="preserve"> </w:t>
      </w:r>
      <w:r w:rsidRPr="00FF7955">
        <w:rPr>
          <w:rStyle w:val="Fett"/>
          <w:rFonts w:ascii="Arial" w:hAnsi="Arial" w:cs="Arial"/>
          <w:sz w:val="18"/>
          <w:szCs w:val="22"/>
          <w:lang w:val="de-DE"/>
        </w:rPr>
        <w:t xml:space="preserve">Rund 1.000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-HD-Teile für tausende verschiedene Fahrzeugmodelle haben die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-Ingenieure bereits entwickelt: </w:t>
      </w:r>
      <w:r w:rsidRPr="005612DB">
        <w:rPr>
          <w:rFonts w:ascii="Arial" w:hAnsi="Arial" w:cs="Arial"/>
          <w:sz w:val="18"/>
          <w:szCs w:val="22"/>
        </w:rPr>
        <w:t xml:space="preserve">Sie sind gegenüber der </w:t>
      </w:r>
      <w:r w:rsidRPr="00FF7955">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F7955">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proofErr w:type="spellStart"/>
      <w:r w:rsidRPr="005612DB">
        <w:rPr>
          <w:rFonts w:ascii="Arial" w:hAnsi="Arial" w:cs="Arial"/>
          <w:sz w:val="18"/>
          <w:szCs w:val="22"/>
        </w:rPr>
        <w:t>Meyle</w:t>
      </w:r>
      <w:proofErr w:type="spellEnd"/>
      <w:r w:rsidRPr="005612DB">
        <w:rPr>
          <w:rFonts w:ascii="Arial" w:hAnsi="Arial" w:cs="Arial"/>
          <w:sz w:val="18"/>
          <w:szCs w:val="22"/>
        </w:rPr>
        <w:t>-HD-Teile gibt es vier Jahre Garantie.</w:t>
      </w:r>
    </w:p>
    <w:p w:rsidR="00512D88" w:rsidRPr="00FF7955" w:rsidRDefault="00512D88" w:rsidP="00512D88">
      <w:pPr>
        <w:pStyle w:val="KeinLeerraum"/>
        <w:spacing w:line="360" w:lineRule="auto"/>
        <w:rPr>
          <w:rStyle w:val="Fett"/>
          <w:rFonts w:ascii="Arial" w:hAnsi="Arial" w:cs="Arial"/>
          <w:b w:val="0"/>
          <w:sz w:val="18"/>
          <w:szCs w:val="22"/>
          <w:lang w:val="de-DE"/>
        </w:rPr>
      </w:pPr>
    </w:p>
    <w:p w:rsidR="00512D88" w:rsidRPr="008744D3" w:rsidRDefault="00512D88" w:rsidP="00512D88">
      <w:pPr>
        <w:spacing w:line="360" w:lineRule="auto"/>
        <w:jc w:val="both"/>
        <w:rPr>
          <w:rFonts w:ascii="Arial" w:hAnsi="Arial" w:cs="Arial"/>
          <w:sz w:val="18"/>
          <w:szCs w:val="22"/>
          <w:lang w:val="de-DE"/>
        </w:rPr>
      </w:pPr>
      <w:r w:rsidRPr="00DB6B90">
        <w:rPr>
          <w:rFonts w:ascii="Arial" w:hAnsi="Arial" w:cs="Arial"/>
          <w:sz w:val="18"/>
          <w:szCs w:val="22"/>
          <w:lang w:val="de-DE"/>
        </w:rPr>
        <w:t xml:space="preserve">Die </w:t>
      </w:r>
      <w:r>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Pr>
          <w:rFonts w:ascii="Arial" w:hAnsi="Arial" w:cs="Arial"/>
          <w:sz w:val="18"/>
          <w:szCs w:val="22"/>
          <w:lang w:val="de-DE"/>
        </w:rPr>
        <w:t xml:space="preserve">. </w:t>
      </w:r>
      <w:r w:rsidRPr="00DB6B90">
        <w:rPr>
          <w:rFonts w:ascii="Arial" w:hAnsi="Arial" w:cs="Arial"/>
          <w:sz w:val="18"/>
          <w:szCs w:val="22"/>
          <w:lang w:val="de-DE"/>
        </w:rPr>
        <w:t xml:space="preserve">Neben dem hochmodernen Logistikzentrum in Hamburg verfügt das Unternehmen weltweit über Tochtergesellschaften und Produktionsstandorte. </w:t>
      </w:r>
      <w:r w:rsidRPr="008744D3">
        <w:rPr>
          <w:rFonts w:ascii="Arial" w:hAnsi="Arial" w:cs="Arial"/>
          <w:sz w:val="18"/>
          <w:szCs w:val="22"/>
          <w:lang w:val="de-DE"/>
        </w:rPr>
        <w:t xml:space="preserve">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w:t>
      </w:r>
      <w:r w:rsidR="00DA6E9B">
        <w:rPr>
          <w:rFonts w:ascii="Arial" w:hAnsi="Arial" w:cs="Arial"/>
          <w:sz w:val="18"/>
          <w:szCs w:val="22"/>
          <w:lang w:val="de-DE"/>
        </w:rPr>
        <w:t xml:space="preserve">und vertrauensvoller </w:t>
      </w:r>
      <w:r w:rsidRPr="008744D3">
        <w:rPr>
          <w:rFonts w:ascii="Arial" w:hAnsi="Arial" w:cs="Arial"/>
          <w:sz w:val="18"/>
          <w:szCs w:val="22"/>
          <w:lang w:val="de-DE"/>
        </w:rPr>
        <w:t>Kundenbeziehungen.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7C" w:rsidRDefault="0049307C" w:rsidP="00D621B4">
      <w:r>
        <w:separator/>
      </w:r>
    </w:p>
  </w:endnote>
  <w:endnote w:type="continuationSeparator" w:id="0">
    <w:p w:rsidR="0049307C" w:rsidRDefault="0049307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7C" w:rsidRDefault="0049307C" w:rsidP="00D621B4">
      <w:r>
        <w:separator/>
      </w:r>
    </w:p>
  </w:footnote>
  <w:footnote w:type="continuationSeparator" w:id="0">
    <w:p w:rsidR="0049307C" w:rsidRDefault="0049307C" w:rsidP="00D621B4">
      <w:r>
        <w:continuationSeparator/>
      </w:r>
    </w:p>
  </w:footnote>
  <w:footnote w:id="1">
    <w:p w:rsidR="0072422C" w:rsidRPr="0072422C" w:rsidRDefault="0072422C" w:rsidP="0072422C">
      <w:pPr>
        <w:pStyle w:val="Funotentext"/>
        <w:rPr>
          <w:rFonts w:ascii="Arial" w:hAnsi="Arial" w:cs="Arial"/>
          <w:sz w:val="18"/>
          <w:szCs w:val="18"/>
        </w:rPr>
      </w:pPr>
      <w:bookmarkStart w:id="0" w:name="_GoBack"/>
      <w:r w:rsidRPr="0072422C">
        <w:rPr>
          <w:rStyle w:val="Funotenzeichen"/>
          <w:rFonts w:ascii="Arial" w:hAnsi="Arial" w:cs="Arial"/>
          <w:sz w:val="18"/>
          <w:szCs w:val="18"/>
        </w:rPr>
        <w:footnoteRef/>
      </w:r>
      <w:r w:rsidRPr="0072422C">
        <w:rPr>
          <w:rFonts w:ascii="Arial" w:hAnsi="Arial" w:cs="Arial"/>
          <w:sz w:val="18"/>
          <w:szCs w:val="18"/>
        </w:rPr>
        <w:t xml:space="preserve"> Stand Juli 2018</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7C"/>
    <w:rsid w:val="00045580"/>
    <w:rsid w:val="001A5F9F"/>
    <w:rsid w:val="0041337A"/>
    <w:rsid w:val="0049307C"/>
    <w:rsid w:val="00512D88"/>
    <w:rsid w:val="00574F45"/>
    <w:rsid w:val="006716AE"/>
    <w:rsid w:val="0072422C"/>
    <w:rsid w:val="00733D0B"/>
    <w:rsid w:val="00925048"/>
    <w:rsid w:val="00A014C7"/>
    <w:rsid w:val="00A52A3F"/>
    <w:rsid w:val="00BA74DD"/>
    <w:rsid w:val="00CB7C07"/>
    <w:rsid w:val="00D621B4"/>
    <w:rsid w:val="00DA6E9B"/>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332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03AE3-FF93-46D0-BE67-9C5CD2FC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 NEU.dotx</Template>
  <TotalTime>0</TotalTime>
  <Pages>3</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3</cp:revision>
  <dcterms:created xsi:type="dcterms:W3CDTF">2018-08-01T07:27:00Z</dcterms:created>
  <dcterms:modified xsi:type="dcterms:W3CDTF">2018-08-01T11:54:00Z</dcterms:modified>
</cp:coreProperties>
</file>