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742D" w14:textId="77777777" w:rsidR="008E5912" w:rsidRPr="00590278" w:rsidRDefault="008E5912" w:rsidP="008E5912">
      <w:pPr>
        <w:spacing w:after="240" w:line="360" w:lineRule="auto"/>
        <w:jc w:val="both"/>
        <w:rPr>
          <w:rStyle w:val="x033494008-29112010"/>
          <w:rFonts w:ascii="Arial" w:hAnsi="Arial" w:cs="Arial"/>
          <w:b/>
          <w:sz w:val="28"/>
          <w:szCs w:val="28"/>
        </w:rPr>
      </w:pPr>
      <w:r>
        <w:rPr>
          <w:rStyle w:val="x033494008-29112010"/>
          <w:rFonts w:ascii="Arial" w:hAnsi="Arial"/>
          <w:b/>
          <w:sz w:val="28"/>
        </w:rPr>
        <w:t>Trois en un : Le kit de bras de suspension multiples de qualité MEYLE-HD sont désormais également disponibles pour les modèles Land Rover</w:t>
      </w:r>
    </w:p>
    <w:p w14:paraId="3504B2AC" w14:textId="77777777" w:rsidR="008E5912" w:rsidRPr="00590278" w:rsidRDefault="008E5912" w:rsidP="008E5912">
      <w:pPr>
        <w:numPr>
          <w:ilvl w:val="0"/>
          <w:numId w:val="7"/>
        </w:numPr>
        <w:spacing w:after="240" w:line="360" w:lineRule="auto"/>
        <w:ind w:left="357" w:hanging="357"/>
        <w:contextualSpacing/>
        <w:jc w:val="both"/>
        <w:rPr>
          <w:rFonts w:ascii="Arial" w:hAnsi="Arial" w:cs="Arial"/>
          <w:b/>
        </w:rPr>
      </w:pPr>
      <w:r>
        <w:rPr>
          <w:rFonts w:ascii="Arial" w:hAnsi="Arial"/>
          <w:b/>
        </w:rPr>
        <w:t>Le nouveau kit de bras de suspension MEYLE-HD remplace les trois versions des bras d'origine pour les modèles Land Rover Range Rover IV et Range Rover Sport</w:t>
      </w:r>
    </w:p>
    <w:p w14:paraId="10473F89" w14:textId="77777777" w:rsidR="008E5912" w:rsidRPr="00590278" w:rsidRDefault="008E5912" w:rsidP="008E5912">
      <w:pPr>
        <w:numPr>
          <w:ilvl w:val="0"/>
          <w:numId w:val="7"/>
        </w:numPr>
        <w:spacing w:after="240" w:line="360" w:lineRule="auto"/>
        <w:ind w:left="357" w:hanging="357"/>
        <w:contextualSpacing/>
        <w:jc w:val="both"/>
        <w:rPr>
          <w:rFonts w:ascii="Arial" w:hAnsi="Arial" w:cs="Arial"/>
          <w:b/>
        </w:rPr>
      </w:pPr>
      <w:r>
        <w:rPr>
          <w:rFonts w:ascii="Arial" w:hAnsi="Arial"/>
          <w:b/>
        </w:rPr>
        <w:t xml:space="preserve">Réparation facilitée grâce à la rotule de guidage de roue réglable en continu </w:t>
      </w:r>
    </w:p>
    <w:p w14:paraId="185D3673" w14:textId="77777777" w:rsidR="008E5912" w:rsidRPr="00590278" w:rsidRDefault="008E5912" w:rsidP="008E5912">
      <w:pPr>
        <w:numPr>
          <w:ilvl w:val="0"/>
          <w:numId w:val="7"/>
        </w:numPr>
        <w:spacing w:after="240" w:line="360" w:lineRule="auto"/>
        <w:ind w:left="357" w:hanging="357"/>
        <w:contextualSpacing/>
        <w:jc w:val="both"/>
        <w:rPr>
          <w:rFonts w:ascii="Arial" w:hAnsi="Arial" w:cs="Arial"/>
          <w:b/>
        </w:rPr>
      </w:pPr>
      <w:r>
        <w:rPr>
          <w:rFonts w:ascii="Arial" w:hAnsi="Arial"/>
          <w:b/>
        </w:rPr>
        <w:t>Solution de réparation durable avec rotule de suspension MEYLE-HD remplaçable individuellement</w:t>
      </w:r>
    </w:p>
    <w:p w14:paraId="4AFE9EC9" w14:textId="77777777" w:rsidR="008E5912" w:rsidRPr="008E5912" w:rsidRDefault="008E5912" w:rsidP="008E5912">
      <w:pPr>
        <w:numPr>
          <w:ilvl w:val="0"/>
          <w:numId w:val="7"/>
        </w:numPr>
        <w:spacing w:after="240" w:line="360" w:lineRule="auto"/>
        <w:contextualSpacing/>
        <w:jc w:val="both"/>
        <w:rPr>
          <w:rFonts w:ascii="Arial" w:hAnsi="Arial" w:cs="Arial"/>
          <w:b/>
        </w:rPr>
      </w:pPr>
      <w:r>
        <w:rPr>
          <w:rFonts w:ascii="Arial" w:hAnsi="Arial"/>
          <w:b/>
        </w:rPr>
        <w:t>4 ans de garantie sur tous les produits MEYLE-HD</w:t>
      </w:r>
    </w:p>
    <w:p w14:paraId="251E6A06" w14:textId="77777777" w:rsidR="008E5912" w:rsidRPr="00590278" w:rsidRDefault="008E5912" w:rsidP="008E5912">
      <w:pPr>
        <w:spacing w:after="240" w:line="360" w:lineRule="auto"/>
        <w:contextualSpacing/>
        <w:jc w:val="both"/>
        <w:rPr>
          <w:rFonts w:ascii="Arial" w:hAnsi="Arial" w:cs="Arial"/>
          <w:b/>
        </w:rPr>
      </w:pPr>
    </w:p>
    <w:p w14:paraId="1AD63C54" w14:textId="77777777" w:rsidR="008E5912" w:rsidRDefault="008E5912" w:rsidP="008E5912">
      <w:pPr>
        <w:autoSpaceDE w:val="0"/>
        <w:autoSpaceDN w:val="0"/>
        <w:adjustRightInd w:val="0"/>
        <w:spacing w:after="240" w:line="360" w:lineRule="auto"/>
        <w:contextualSpacing/>
        <w:jc w:val="both"/>
        <w:rPr>
          <w:rFonts w:ascii="Arial" w:hAnsi="Arial"/>
          <w:b/>
        </w:rPr>
      </w:pPr>
      <w:r>
        <w:rPr>
          <w:rFonts w:ascii="Arial" w:hAnsi="Arial"/>
          <w:b/>
          <w:u w:val="single"/>
        </w:rPr>
        <w:t>Hambourg, 20 juin 2019.</w:t>
      </w:r>
      <w:r>
        <w:rPr>
          <w:rFonts w:ascii="Arial" w:hAnsi="Arial"/>
          <w:b/>
        </w:rPr>
        <w:t xml:space="preserve"> Trois en un - sous cette devise, MEYLE présente une fois de plus une nouvelle application de son kit de bras de suspension innovant MEYLE-HD. À l'avenir, trois versions différentes de la pièce d'origine peuvent être remplacées par une pièce MEYLE-HD dans les modèles Land Rover Range Rover IV et Range Rover Sport. La rotule de guidage réglable en continu avec affichage précis de la position permet de corriger directement l’angle de carrossage sur le véhicule lors du réglage de la géométrie des essieux. Le bras en aluminium forgé est par ailleurs pourvu d’une rotule de suspension remplaçable individuellement et des douilles de palier MEYLE</w:t>
      </w:r>
      <w:r>
        <w:noBreakHyphen/>
      </w:r>
      <w:r>
        <w:rPr>
          <w:rFonts w:ascii="Arial" w:hAnsi="Arial"/>
          <w:b/>
        </w:rPr>
        <w:t>HD techniquement améliorées avec un manchon intérieur au profil optimisé, également disponibles séparément.</w:t>
      </w:r>
    </w:p>
    <w:p w14:paraId="27D51552" w14:textId="77777777" w:rsidR="008E5912" w:rsidRPr="00590278" w:rsidRDefault="008E5912" w:rsidP="008E5912">
      <w:pPr>
        <w:autoSpaceDE w:val="0"/>
        <w:autoSpaceDN w:val="0"/>
        <w:adjustRightInd w:val="0"/>
        <w:spacing w:after="240" w:line="360" w:lineRule="auto"/>
        <w:contextualSpacing/>
        <w:jc w:val="both"/>
        <w:rPr>
          <w:rFonts w:ascii="Arial" w:hAnsi="Arial" w:cs="Arial"/>
          <w:b/>
        </w:rPr>
      </w:pPr>
    </w:p>
    <w:p w14:paraId="349FA41C" w14:textId="77777777" w:rsidR="008E5912" w:rsidRDefault="008E5912" w:rsidP="008E5912">
      <w:pPr>
        <w:autoSpaceDE w:val="0"/>
        <w:autoSpaceDN w:val="0"/>
        <w:adjustRightInd w:val="0"/>
        <w:spacing w:after="240" w:line="360" w:lineRule="auto"/>
        <w:contextualSpacing/>
        <w:jc w:val="both"/>
        <w:rPr>
          <w:rFonts w:ascii="Arial" w:hAnsi="Arial"/>
        </w:rPr>
      </w:pPr>
      <w:r>
        <w:rPr>
          <w:rFonts w:ascii="Arial" w:hAnsi="Arial"/>
        </w:rPr>
        <w:t>Un nouveau bras de suspension MEYLE-HD remplace à lui seul les trois versions de bras d'origine des modèles Land Rover Range Rover IV et Range Rover Sport et permet aux garages d'effectuer plus facilement des réparations qui nécessiteraient autrement beaucoup d'efforts : grâce à une rotule de guidage des roues réglable en continu et à l'affichage précis de la position, le nouveau bras de suspension MEYLE</w:t>
      </w:r>
      <w:r>
        <w:rPr>
          <w:rFonts w:ascii="Arial" w:hAnsi="Arial"/>
        </w:rPr>
        <w:noBreakHyphen/>
        <w:t xml:space="preserve">HD peut être utilisé pour trois réglages différents du carrossage des roues et </w:t>
      </w:r>
      <w:r>
        <w:rPr>
          <w:rFonts w:ascii="Arial" w:hAnsi="Arial"/>
        </w:rPr>
        <w:lastRenderedPageBreak/>
        <w:t>remplace ainsi trois pièces d'origine différentes. Cela permet non seulement aux garages de gagner du temps lors de la recherche des pièces et du montage, mais aussi de réduire l'espace de stockage, les frais de logistique et de transport - au lieu de six références, seuls deux bras de suspension doivent être disponibles pour réparer les modèles Range Rover IV et Range Rover Sport des Range Rover.</w:t>
      </w:r>
    </w:p>
    <w:p w14:paraId="6B679E49" w14:textId="77777777" w:rsidR="008E5912" w:rsidRPr="00590278" w:rsidRDefault="008E5912" w:rsidP="008E5912">
      <w:pPr>
        <w:autoSpaceDE w:val="0"/>
        <w:autoSpaceDN w:val="0"/>
        <w:adjustRightInd w:val="0"/>
        <w:spacing w:after="240" w:line="360" w:lineRule="auto"/>
        <w:contextualSpacing/>
        <w:jc w:val="both"/>
        <w:rPr>
          <w:rFonts w:ascii="Arial" w:hAnsi="Arial" w:cs="Arial"/>
        </w:rPr>
      </w:pPr>
    </w:p>
    <w:p w14:paraId="013047BE" w14:textId="77777777" w:rsidR="008E5912" w:rsidRDefault="008E5912" w:rsidP="008E5912">
      <w:pPr>
        <w:autoSpaceDE w:val="0"/>
        <w:autoSpaceDN w:val="0"/>
        <w:adjustRightInd w:val="0"/>
        <w:spacing w:after="240" w:line="360" w:lineRule="auto"/>
        <w:contextualSpacing/>
        <w:jc w:val="both"/>
        <w:rPr>
          <w:rFonts w:ascii="Arial" w:hAnsi="Arial"/>
        </w:rPr>
      </w:pPr>
      <w:r>
        <w:rPr>
          <w:rFonts w:ascii="Arial" w:hAnsi="Arial"/>
        </w:rPr>
        <w:t xml:space="preserve">La rotule de suspension ainsi que les </w:t>
      </w:r>
      <w:r w:rsidR="00FE02D1">
        <w:rPr>
          <w:rFonts w:ascii="Arial" w:hAnsi="Arial"/>
        </w:rPr>
        <w:t>douilles de palier renforcées –</w:t>
      </w:r>
      <w:r>
        <w:rPr>
          <w:rFonts w:ascii="Arial" w:hAnsi="Arial"/>
        </w:rPr>
        <w:t xml:space="preserve"> toutes deux de qualité technique MEYLE-HD supérieure- sont remplaçables individuellement et font du bras de suspension MEYLE-HD une autre solution de réparation durable. La rotule de suspension dispose en outre d'un revêtement anticorrosion de haute qualité. Le joint d'étanchéité innovant en caoutchouc résistant à l'usure incluant la bague de protection fait de la rotule de suspension une pièce de rechange fiable et durable, grâce à laquelle les collaborateurs de l'atelier réalisent des gains de temps et d’argent. Les ateliers peuvent également convaincre leurs clients avec la garantie de quatre ans sur les pièces MEYLE-HD.</w:t>
      </w:r>
    </w:p>
    <w:p w14:paraId="343CE2D2" w14:textId="77777777" w:rsidR="008E5912" w:rsidRPr="00590278" w:rsidRDefault="008E5912" w:rsidP="008E5912">
      <w:pPr>
        <w:autoSpaceDE w:val="0"/>
        <w:autoSpaceDN w:val="0"/>
        <w:adjustRightInd w:val="0"/>
        <w:spacing w:after="240" w:line="360" w:lineRule="auto"/>
        <w:contextualSpacing/>
        <w:jc w:val="both"/>
        <w:rPr>
          <w:rFonts w:ascii="Arial" w:hAnsi="Arial" w:cs="Arial"/>
        </w:rPr>
      </w:pPr>
    </w:p>
    <w:p w14:paraId="1ED65EDF" w14:textId="77777777" w:rsidR="008E5912" w:rsidRPr="007A7CE7" w:rsidRDefault="008E5912" w:rsidP="008E5912">
      <w:pPr>
        <w:spacing w:after="240" w:line="360" w:lineRule="auto"/>
        <w:contextualSpacing/>
        <w:jc w:val="both"/>
        <w:rPr>
          <w:rFonts w:ascii="Arial" w:hAnsi="Arial"/>
          <w:i/>
        </w:rPr>
      </w:pPr>
      <w:r>
        <w:rPr>
          <w:rFonts w:ascii="Arial" w:hAnsi="Arial"/>
          <w:i/>
        </w:rPr>
        <w:t xml:space="preserve">Le kit de bras de suspension MEYLE-HD pour Land Rover </w:t>
      </w:r>
      <w:r w:rsidRPr="007A7CE7">
        <w:rPr>
          <w:rFonts w:ascii="Arial" w:hAnsi="Arial"/>
          <w:i/>
        </w:rPr>
        <w:t>il peut être commandé dès maintenant sous les numéros d’articles 53-16 050 0027/HD et 53-16 050 0028/HD.</w:t>
      </w:r>
    </w:p>
    <w:p w14:paraId="2102420E" w14:textId="77777777" w:rsidR="00D11B31" w:rsidRDefault="00D11B31" w:rsidP="008E5912">
      <w:pPr>
        <w:spacing w:after="240" w:line="360" w:lineRule="auto"/>
        <w:contextualSpacing/>
        <w:jc w:val="both"/>
        <w:rPr>
          <w:rFonts w:ascii="Arial" w:eastAsia="Calibri" w:hAnsi="Arial" w:cs="Arial"/>
          <w:sz w:val="20"/>
          <w:szCs w:val="20"/>
          <w:lang w:eastAsia="de-DE"/>
        </w:rPr>
      </w:pPr>
    </w:p>
    <w:p w14:paraId="6EACD548" w14:textId="77777777" w:rsidR="006816C1" w:rsidRPr="00F944A6" w:rsidRDefault="006816C1" w:rsidP="00FE02D1">
      <w:pPr>
        <w:jc w:val="both"/>
        <w:rPr>
          <w:rFonts w:ascii="Arial" w:hAnsi="Arial" w:cs="Arial"/>
          <w:sz w:val="20"/>
          <w:szCs w:val="20"/>
        </w:rPr>
      </w:pPr>
      <w:r w:rsidRPr="00F944A6">
        <w:rPr>
          <w:rFonts w:ascii="Arial" w:hAnsi="Arial" w:cs="Arial"/>
          <w:sz w:val="20"/>
          <w:szCs w:val="20"/>
        </w:rPr>
        <w:t>Vous pouvez télécharger les communiqués de presse et les photos sur www.meyle.com</w:t>
      </w:r>
      <w:hyperlink r:id="rId8" w:history="1"/>
      <w:r w:rsidRPr="00F944A6">
        <w:rPr>
          <w:rFonts w:ascii="Arial" w:hAnsi="Arial" w:cs="Arial"/>
          <w:sz w:val="20"/>
          <w:szCs w:val="20"/>
        </w:rPr>
        <w:t xml:space="preserve"> ou les commander sous forme de fichier. </w:t>
      </w:r>
    </w:p>
    <w:p w14:paraId="777F2A92" w14:textId="77777777" w:rsidR="006816C1" w:rsidRDefault="006816C1" w:rsidP="006816C1">
      <w:pPr>
        <w:rPr>
          <w:rFonts w:ascii="Arial" w:hAnsi="Arial" w:cs="Arial"/>
          <w:sz w:val="20"/>
          <w:szCs w:val="20"/>
        </w:rPr>
      </w:pPr>
    </w:p>
    <w:p w14:paraId="64910B90" w14:textId="77777777" w:rsidR="008E5912" w:rsidRPr="00F944A6" w:rsidRDefault="008E5912" w:rsidP="006816C1">
      <w:pPr>
        <w:rPr>
          <w:rFonts w:ascii="Arial" w:hAnsi="Arial" w:cs="Arial"/>
          <w:sz w:val="20"/>
          <w:szCs w:val="20"/>
        </w:rPr>
      </w:pPr>
    </w:p>
    <w:p w14:paraId="2B757C24" w14:textId="77777777" w:rsidR="006816C1" w:rsidRPr="008E5912" w:rsidRDefault="006816C1" w:rsidP="006816C1">
      <w:pPr>
        <w:rPr>
          <w:rFonts w:ascii="Arial" w:hAnsi="Arial" w:cs="Arial"/>
          <w:b/>
          <w:sz w:val="20"/>
          <w:szCs w:val="20"/>
        </w:rPr>
      </w:pPr>
      <w:r w:rsidRPr="008E5912">
        <w:rPr>
          <w:rFonts w:ascii="Arial" w:hAnsi="Arial" w:cs="Arial"/>
          <w:b/>
          <w:sz w:val="20"/>
          <w:szCs w:val="20"/>
        </w:rPr>
        <w:t xml:space="preserve">Pour nous contacter: </w:t>
      </w:r>
    </w:p>
    <w:p w14:paraId="552828F9" w14:textId="77777777" w:rsidR="006816C1" w:rsidRPr="00F944A6" w:rsidRDefault="006816C1" w:rsidP="006816C1">
      <w:pPr>
        <w:rPr>
          <w:rFonts w:ascii="Arial" w:hAnsi="Arial" w:cs="Arial"/>
          <w:sz w:val="20"/>
          <w:szCs w:val="20"/>
        </w:rPr>
      </w:pPr>
    </w:p>
    <w:p w14:paraId="00B8C5A2" w14:textId="77777777"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w:t>
      </w:r>
      <w:proofErr w:type="spellStart"/>
      <w:r w:rsidRPr="00B46ADE">
        <w:rPr>
          <w:rFonts w:ascii="Arial" w:hAnsi="Arial" w:cs="Arial"/>
          <w:sz w:val="20"/>
          <w:szCs w:val="20"/>
          <w:lang w:val="de-DE"/>
        </w:rPr>
        <w:t>Hoursch</w:t>
      </w:r>
      <w:proofErr w:type="spellEnd"/>
      <w:r w:rsidRPr="00B46ADE">
        <w:rPr>
          <w:rFonts w:ascii="Arial" w:hAnsi="Arial" w:cs="Arial"/>
          <w:sz w:val="20"/>
          <w:szCs w:val="20"/>
          <w:lang w:val="de-DE"/>
        </w:rPr>
        <w:t xml:space="preserve">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9" w:history="1">
        <w:r w:rsidRPr="00B46ADE">
          <w:rPr>
            <w:rStyle w:val="Link"/>
            <w:rFonts w:ascii="Arial" w:hAnsi="Arial" w:cs="Arial"/>
            <w:sz w:val="20"/>
            <w:szCs w:val="20"/>
            <w:lang w:val="de-DE"/>
          </w:rPr>
          <w:t>meyle@klenkhoursch.de</w:t>
        </w:r>
      </w:hyperlink>
    </w:p>
    <w:p w14:paraId="4B827DEA" w14:textId="77777777" w:rsidR="006816C1" w:rsidRPr="00B46ADE" w:rsidRDefault="006816C1" w:rsidP="006816C1">
      <w:pPr>
        <w:numPr>
          <w:ilvl w:val="0"/>
          <w:numId w:val="3"/>
        </w:numPr>
        <w:rPr>
          <w:rFonts w:ascii="Arial" w:hAnsi="Arial" w:cs="Arial"/>
          <w:sz w:val="20"/>
          <w:szCs w:val="20"/>
        </w:rPr>
      </w:pPr>
      <w:r w:rsidRPr="00165538">
        <w:rPr>
          <w:rFonts w:ascii="Arial" w:hAnsi="Arial" w:cs="Arial"/>
          <w:sz w:val="20"/>
          <w:szCs w:val="20"/>
          <w:lang w:val="en-US"/>
        </w:rPr>
        <w:t xml:space="preserve">MEYLE AG, Eva Schilling, </w:t>
      </w:r>
      <w:proofErr w:type="spellStart"/>
      <w:r w:rsidRPr="00165538">
        <w:rPr>
          <w:rFonts w:ascii="Arial" w:hAnsi="Arial" w:cs="Arial"/>
          <w:sz w:val="20"/>
          <w:szCs w:val="20"/>
          <w:lang w:val="en-US"/>
        </w:rPr>
        <w:t>Tél</w:t>
      </w:r>
      <w:proofErr w:type="spellEnd"/>
      <w:r w:rsidRPr="00165538">
        <w:rPr>
          <w:rFonts w:ascii="Arial" w:hAnsi="Arial" w:cs="Arial"/>
          <w:sz w:val="20"/>
          <w:szCs w:val="20"/>
          <w:lang w:val="en-US"/>
        </w:rPr>
        <w:t>.</w:t>
      </w:r>
      <w:r w:rsidR="00FE02D1">
        <w:rPr>
          <w:rFonts w:ascii="Arial" w:hAnsi="Arial" w:cs="Arial"/>
          <w:sz w:val="20"/>
          <w:szCs w:val="20"/>
          <w:lang w:val="en-US"/>
        </w:rPr>
        <w:t>:</w:t>
      </w:r>
      <w:r w:rsidRPr="00165538">
        <w:rPr>
          <w:rFonts w:ascii="Arial" w:hAnsi="Arial" w:cs="Arial"/>
          <w:sz w:val="20"/>
          <w:szCs w:val="20"/>
          <w:lang w:val="en-US"/>
        </w:rPr>
        <w:t xml:space="preserve"> </w:t>
      </w:r>
      <w:r w:rsidRPr="00B46ADE">
        <w:rPr>
          <w:rFonts w:ascii="Arial" w:hAnsi="Arial" w:cs="Arial"/>
          <w:sz w:val="20"/>
          <w:szCs w:val="20"/>
        </w:rPr>
        <w:t xml:space="preserve">+49 40 67506-7425, </w:t>
      </w:r>
      <w:proofErr w:type="gramStart"/>
      <w:r w:rsidRPr="00B46ADE">
        <w:rPr>
          <w:rFonts w:ascii="Arial" w:hAnsi="Arial" w:cs="Arial"/>
          <w:sz w:val="20"/>
          <w:szCs w:val="20"/>
        </w:rPr>
        <w:t>email :</w:t>
      </w:r>
      <w:proofErr w:type="gramEnd"/>
      <w:r w:rsidRPr="00B46ADE">
        <w:rPr>
          <w:rFonts w:ascii="Arial" w:hAnsi="Arial" w:cs="Arial"/>
          <w:sz w:val="20"/>
          <w:szCs w:val="20"/>
        </w:rPr>
        <w:t xml:space="preserve"> </w:t>
      </w:r>
      <w:hyperlink r:id="rId10" w:history="1">
        <w:r w:rsidRPr="00B46ADE">
          <w:rPr>
            <w:rStyle w:val="Link"/>
            <w:rFonts w:ascii="Arial" w:hAnsi="Arial" w:cs="Arial"/>
            <w:sz w:val="20"/>
            <w:szCs w:val="20"/>
          </w:rPr>
          <w:t>press@meyle.com</w:t>
        </w:r>
      </w:hyperlink>
      <w:r w:rsidRPr="00B46ADE">
        <w:rPr>
          <w:rFonts w:ascii="Arial" w:hAnsi="Arial" w:cs="Arial"/>
          <w:sz w:val="20"/>
          <w:szCs w:val="20"/>
        </w:rPr>
        <w:t xml:space="preserve">  </w:t>
      </w:r>
    </w:p>
    <w:p w14:paraId="68255E56" w14:textId="77777777" w:rsidR="008E5912" w:rsidRDefault="008E5912">
      <w:pPr>
        <w:rPr>
          <w:rFonts w:ascii="Arial" w:hAnsi="Arial"/>
          <w:b/>
          <w:sz w:val="18"/>
        </w:rPr>
      </w:pPr>
      <w:r>
        <w:rPr>
          <w:rFonts w:ascii="Arial" w:hAnsi="Arial"/>
          <w:b/>
          <w:sz w:val="18"/>
        </w:rPr>
        <w:br w:type="page"/>
      </w:r>
    </w:p>
    <w:p w14:paraId="7CA0F6DC" w14:textId="77777777" w:rsidR="00B140AA" w:rsidRDefault="00B140AA" w:rsidP="00B140AA">
      <w:pPr>
        <w:spacing w:line="360" w:lineRule="auto"/>
        <w:jc w:val="both"/>
        <w:rPr>
          <w:rFonts w:ascii="Arial" w:hAnsi="Arial"/>
          <w:b/>
          <w:sz w:val="18"/>
        </w:rPr>
      </w:pPr>
      <w:r>
        <w:rPr>
          <w:rFonts w:ascii="Arial" w:hAnsi="Arial"/>
          <w:b/>
          <w:sz w:val="18"/>
        </w:rPr>
        <w:lastRenderedPageBreak/>
        <w:t xml:space="preserve">À propos de l'entreprise </w:t>
      </w:r>
    </w:p>
    <w:p w14:paraId="462B4C29" w14:textId="77777777" w:rsidR="00B140AA" w:rsidRDefault="00B140AA" w:rsidP="00B140AA">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14:paraId="06158CA7" w14:textId="77777777" w:rsidR="00B140AA" w:rsidRPr="005612DB" w:rsidRDefault="00B140AA" w:rsidP="00B140AA">
      <w:pPr>
        <w:spacing w:line="360" w:lineRule="auto"/>
        <w:jc w:val="both"/>
        <w:rPr>
          <w:rFonts w:ascii="Arial" w:hAnsi="Arial" w:cs="Arial"/>
          <w:b/>
          <w:sz w:val="18"/>
          <w:szCs w:val="22"/>
        </w:rPr>
      </w:pPr>
    </w:p>
    <w:p w14:paraId="03C18849" w14:textId="77777777" w:rsidR="00B140AA" w:rsidRPr="00D5733B" w:rsidRDefault="00B140AA" w:rsidP="00B140AA">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14:paraId="3296130A" w14:textId="77777777" w:rsidR="00B140AA" w:rsidRPr="005418D2" w:rsidRDefault="00B140AA" w:rsidP="00B140AA">
      <w:pPr>
        <w:spacing w:after="240" w:line="360" w:lineRule="auto"/>
        <w:jc w:val="both"/>
        <w:rPr>
          <w:rStyle w:val="Fett"/>
          <w:rFonts w:ascii="Arial" w:hAnsi="Arial" w:cs="Arial"/>
          <w:sz w:val="18"/>
          <w:szCs w:val="22"/>
        </w:rPr>
      </w:pPr>
      <w:r w:rsidRPr="005418D2">
        <w:rPr>
          <w:rStyle w:val="Fett"/>
          <w:rFonts w:ascii="Arial" w:hAnsi="Arial"/>
          <w:sz w:val="18"/>
        </w:rPr>
        <w:t xml:space="preserve">La gamme totale avec laquelle le fabricant MEYLE couvre presque toutes les exigences est composée comme suit: </w:t>
      </w:r>
    </w:p>
    <w:p w14:paraId="42653B27" w14:textId="77777777" w:rsidR="00B140AA" w:rsidRPr="005418D2" w:rsidRDefault="00B140AA" w:rsidP="00B140AA">
      <w:pPr>
        <w:pStyle w:val="KeinLeerraum"/>
        <w:numPr>
          <w:ilvl w:val="0"/>
          <w:numId w:val="1"/>
        </w:numPr>
        <w:spacing w:line="360" w:lineRule="auto"/>
        <w:jc w:val="both"/>
        <w:rPr>
          <w:rStyle w:val="Fett"/>
          <w:rFonts w:ascii="Arial" w:hAnsi="Arial" w:cs="Arial"/>
          <w:sz w:val="18"/>
          <w:szCs w:val="22"/>
        </w:rPr>
      </w:pPr>
      <w:r w:rsidRPr="005418D2">
        <w:rPr>
          <w:rStyle w:val="Fett"/>
          <w:rFonts w:ascii="Arial" w:hAnsi="Arial"/>
          <w:sz w:val="18"/>
        </w:rPr>
        <w:t xml:space="preserve">MEYLE-ORIGINAL : aussi ajustée que la pièce d'origine – la gamme comprend </w:t>
      </w:r>
      <w:r w:rsidRPr="005418D2">
        <w:rPr>
          <w:rFonts w:ascii="Arial" w:hAnsi="Arial"/>
          <w:sz w:val="18"/>
        </w:rPr>
        <w:t xml:space="preserve">environ </w:t>
      </w:r>
      <w:r w:rsidR="00FE02D1">
        <w:rPr>
          <w:rStyle w:val="Fett"/>
          <w:rFonts w:ascii="Arial" w:hAnsi="Arial"/>
          <w:sz w:val="18"/>
        </w:rPr>
        <w:t>21.000 </w:t>
      </w:r>
      <w:bookmarkStart w:id="0" w:name="_GoBack"/>
      <w:bookmarkEnd w:id="0"/>
      <w:r w:rsidRPr="005418D2">
        <w:rPr>
          <w:rStyle w:val="Fett"/>
          <w:rFonts w:ascii="Arial" w:hAnsi="Arial"/>
          <w:sz w:val="18"/>
        </w:rPr>
        <w:t xml:space="preserve">articles de qualité. </w:t>
      </w:r>
    </w:p>
    <w:p w14:paraId="409B1CD0" w14:textId="77777777"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14:paraId="19AD22A5" w14:textId="77777777"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 xml:space="preserve">MEYLE-HD : meilleur que le produit d'origine. – Les ingénieurs MEYLE ont déjà développé </w:t>
      </w:r>
      <w:r w:rsidRPr="005418D2">
        <w:rPr>
          <w:rFonts w:ascii="Arial" w:hAnsi="Arial"/>
          <w:sz w:val="18"/>
        </w:rPr>
        <w:t>environ 1.000</w:t>
      </w:r>
      <w:r w:rsidRPr="005418D2">
        <w:rPr>
          <w:rStyle w:val="Fett"/>
          <w:rFonts w:ascii="Arial" w:hAnsi="Arial"/>
          <w:sz w:val="18"/>
        </w:rPr>
        <w:t xml:space="preserve"> pièces MEYLE-HD pour des milliers modèles de véhicules différents.</w:t>
      </w:r>
      <w:r>
        <w:rPr>
          <w:rStyle w:val="Fett"/>
          <w:rFonts w:ascii="Arial" w:hAnsi="Arial"/>
          <w:b w:val="0"/>
          <w:sz w:val="18"/>
        </w:rPr>
        <w:t xml:space="preserve"> </w:t>
      </w:r>
      <w:r>
        <w:rPr>
          <w:rFonts w:ascii="Arial" w:hAnsi="Arial"/>
          <w:sz w:val="18"/>
        </w:rPr>
        <w:t xml:space="preserve">Elles sont </w:t>
      </w:r>
      <w:r w:rsidRPr="005418D2">
        <w:rPr>
          <w:rFonts w:ascii="Arial" w:hAnsi="Arial"/>
          <w:b/>
          <w:sz w:val="18"/>
        </w:rPr>
        <w:t xml:space="preserve">optimisées techniquement </w:t>
      </w:r>
      <w:r w:rsidRPr="005418D2">
        <w:rPr>
          <w:rStyle w:val="Fett"/>
          <w:rFonts w:ascii="Arial" w:hAnsi="Arial"/>
          <w:sz w:val="18"/>
        </w:rPr>
        <w:t>par rapport à la qualité de première monte</w:t>
      </w:r>
      <w:r>
        <w:rPr>
          <w:rFonts w:ascii="Arial" w:hAnsi="Arial"/>
          <w:sz w:val="18"/>
        </w:rPr>
        <w:t xml:space="preserve"> et </w:t>
      </w:r>
      <w:r>
        <w:rPr>
          <w:rStyle w:val="Fett"/>
          <w:rFonts w:ascii="Arial" w:hAnsi="Arial"/>
          <w:b w:val="0"/>
          <w:sz w:val="18"/>
        </w:rPr>
        <w:t xml:space="preserve">sont </w:t>
      </w:r>
      <w:r w:rsidRPr="005418D2">
        <w:rPr>
          <w:rStyle w:val="Fett"/>
          <w:rFonts w:ascii="Arial" w:hAnsi="Arial"/>
          <w:sz w:val="18"/>
        </w:rPr>
        <w:t>particulièrement solides et durables</w:t>
      </w:r>
      <w:r>
        <w:rPr>
          <w:rFonts w:ascii="Arial" w:hAnsi="Arial"/>
          <w:sz w:val="18"/>
        </w:rPr>
        <w:t>. Une garantie de quatre ans est accordée sur la position unique des pièces optimisées techniquement MEYLE-HD.</w:t>
      </w:r>
    </w:p>
    <w:p w14:paraId="2216C792" w14:textId="77777777" w:rsidR="00B140AA" w:rsidRDefault="00B140AA" w:rsidP="00B140AA">
      <w:pPr>
        <w:pStyle w:val="KeinLeerraum"/>
        <w:spacing w:line="360" w:lineRule="auto"/>
        <w:rPr>
          <w:rStyle w:val="Fett"/>
          <w:rFonts w:ascii="Arial" w:hAnsi="Arial" w:cs="Arial"/>
          <w:b w:val="0"/>
          <w:sz w:val="18"/>
          <w:szCs w:val="22"/>
        </w:rPr>
      </w:pPr>
    </w:p>
    <w:p w14:paraId="5EF2E548" w14:textId="77777777" w:rsidR="00006402" w:rsidRPr="00045580" w:rsidRDefault="00B140AA" w:rsidP="00FE02D1">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Pr>
          <w:rStyle w:val="Fett"/>
          <w:rFonts w:ascii="Arial" w:hAnsi="Arial" w:cs="Arial"/>
          <w:b w:val="0"/>
          <w:sz w:val="18"/>
          <w:szCs w:val="22"/>
        </w:rPr>
        <w:t xml:space="preserve"> </w:t>
      </w:r>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p>
    <w:sectPr w:rsidR="00006402" w:rsidRPr="00045580"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22F4D" w14:textId="77777777" w:rsidR="00190124" w:rsidRDefault="00190124" w:rsidP="00D621B4">
      <w:r>
        <w:separator/>
      </w:r>
    </w:p>
  </w:endnote>
  <w:endnote w:type="continuationSeparator" w:id="0">
    <w:p w14:paraId="2E8AF0E8" w14:textId="77777777" w:rsidR="00190124" w:rsidRDefault="0019012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63FB" w14:textId="77777777" w:rsidR="00D621B4" w:rsidRDefault="00D621B4">
    <w:pPr>
      <w:pStyle w:val="Fuzeile"/>
    </w:pPr>
    <w:r w:rsidRPr="00D621B4">
      <w:rPr>
        <w:noProof/>
        <w:lang w:val="de-DE" w:eastAsia="de-DE"/>
      </w:rPr>
      <w:drawing>
        <wp:inline distT="0" distB="0" distL="0" distR="0" wp14:anchorId="49391F8D" wp14:editId="2F7C4C86">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74A3D" w14:textId="77777777" w:rsidR="00190124" w:rsidRDefault="00190124" w:rsidP="00D621B4">
      <w:r>
        <w:separator/>
      </w:r>
    </w:p>
  </w:footnote>
  <w:footnote w:type="continuationSeparator" w:id="0">
    <w:p w14:paraId="5B54956F" w14:textId="77777777" w:rsidR="00190124" w:rsidRDefault="00190124" w:rsidP="00D62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CCCA" w14:textId="77777777" w:rsidR="00D621B4" w:rsidRDefault="00185DE9">
    <w:pPr>
      <w:pStyle w:val="Kopfzeile"/>
    </w:pPr>
    <w:r w:rsidRPr="00185DE9">
      <w:rPr>
        <w:noProof/>
        <w:lang w:val="de-DE" w:eastAsia="de-DE"/>
      </w:rPr>
      <w:drawing>
        <wp:inline distT="0" distB="0" distL="0" distR="0" wp14:anchorId="49A71C7F" wp14:editId="2AFD0F1A">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14:paraId="686C32C1" w14:textId="77777777" w:rsidR="008E5912" w:rsidRPr="008E5912" w:rsidRDefault="008E5912">
    <w:pPr>
      <w:pStyle w:val="Kopfzeile"/>
      <w:rPr>
        <w:rFonts w:ascii="Arial" w:hAnsi="Arial" w:cs="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42B2"/>
    <w:multiLevelType w:val="hybridMultilevel"/>
    <w:tmpl w:val="D52444B4"/>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12"/>
    <w:rsid w:val="00006402"/>
    <w:rsid w:val="00045580"/>
    <w:rsid w:val="00165538"/>
    <w:rsid w:val="00185DE9"/>
    <w:rsid w:val="00190124"/>
    <w:rsid w:val="001A2D1B"/>
    <w:rsid w:val="001F1CEA"/>
    <w:rsid w:val="002F3A91"/>
    <w:rsid w:val="003F69A7"/>
    <w:rsid w:val="0041337A"/>
    <w:rsid w:val="00460D9F"/>
    <w:rsid w:val="005418D2"/>
    <w:rsid w:val="00574F45"/>
    <w:rsid w:val="006778FE"/>
    <w:rsid w:val="006816C1"/>
    <w:rsid w:val="007F682C"/>
    <w:rsid w:val="008E5912"/>
    <w:rsid w:val="00A61ACA"/>
    <w:rsid w:val="00B0073F"/>
    <w:rsid w:val="00B140AA"/>
    <w:rsid w:val="00B46ADE"/>
    <w:rsid w:val="00BA74DD"/>
    <w:rsid w:val="00CB7C07"/>
    <w:rsid w:val="00CC7F36"/>
    <w:rsid w:val="00D11B31"/>
    <w:rsid w:val="00D600C6"/>
    <w:rsid w:val="00D621B4"/>
    <w:rsid w:val="00E307CF"/>
    <w:rsid w:val="00EE598C"/>
    <w:rsid w:val="00FB3BB4"/>
    <w:rsid w:val="00FE02D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8EC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x033494008-29112010">
    <w:name w:val="x_033494008-29112010"/>
    <w:rsid w:val="008E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yle.com/" TargetMode="External"/><Relationship Id="rId9" Type="http://schemas.openxmlformats.org/officeDocument/2006/relationships/hyperlink" Target="mailto:meyle@klenkhoursch.de" TargetMode="External"/><Relationship Id="rId10"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736E3-9591-2F4E-A4AE-8A8F58F8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K:\01 Kunden\MEYLE\Projekte\Medienarbeit\Pressemitteilungen\00_Vorlage Pressemitteilung\Pressemitteilungen\Vorlage_Pressemitteilung_fr_NEU_271118_.dotx</Template>
  <TotalTime>0</TotalTime>
  <Pages>3</Pages>
  <Words>754</Words>
  <Characters>4752</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Microsoft Office-Anwender</cp:lastModifiedBy>
  <cp:revision>2</cp:revision>
  <dcterms:created xsi:type="dcterms:W3CDTF">2019-06-18T17:04:00Z</dcterms:created>
  <dcterms:modified xsi:type="dcterms:W3CDTF">2019-06-18T17:04:00Z</dcterms:modified>
</cp:coreProperties>
</file>