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8A" w:rsidRPr="00F26E10" w:rsidRDefault="00F26E10" w:rsidP="00F26E10">
      <w:pPr>
        <w:spacing w:after="240"/>
        <w:jc w:val="both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br/>
      </w:r>
      <w:r>
        <w:rPr>
          <w:rFonts w:ascii="Arial" w:hAnsi="Arial" w:cs="Arial"/>
          <w:b/>
          <w:sz w:val="28"/>
          <w:szCs w:val="28"/>
          <w:lang w:val="pl-PL"/>
        </w:rPr>
        <w:br/>
      </w:r>
      <w:r w:rsidR="0074208A" w:rsidRPr="00F26E10">
        <w:rPr>
          <w:rFonts w:ascii="Arial" w:hAnsi="Arial" w:cs="Arial"/>
          <w:b/>
          <w:sz w:val="28"/>
          <w:szCs w:val="28"/>
          <w:lang w:val="pl-PL"/>
        </w:rPr>
        <w:t>Nowy zestaw naprawczy MEYLE-HD inklusiv „wahacz-3-w-1“ dla przedniej osi BMW serii X5 i X6 od roku produkcji 2007</w:t>
      </w:r>
    </w:p>
    <w:p w:rsidR="0074208A" w:rsidRPr="00F26E10" w:rsidRDefault="0074208A" w:rsidP="00F26E10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F26E10">
        <w:rPr>
          <w:rFonts w:ascii="Arial" w:hAnsi="Arial" w:cs="Arial"/>
          <w:b/>
          <w:sz w:val="26"/>
          <w:szCs w:val="26"/>
        </w:rPr>
        <w:t>Wszystkie</w:t>
      </w:r>
      <w:proofErr w:type="spellEnd"/>
      <w:r w:rsidRPr="00F26E1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6E10">
        <w:rPr>
          <w:rFonts w:ascii="Arial" w:hAnsi="Arial" w:cs="Arial"/>
          <w:b/>
          <w:sz w:val="26"/>
          <w:szCs w:val="26"/>
        </w:rPr>
        <w:t>niezbędne</w:t>
      </w:r>
      <w:proofErr w:type="spellEnd"/>
      <w:r w:rsidRPr="00F26E1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6E10">
        <w:rPr>
          <w:rFonts w:ascii="Arial" w:hAnsi="Arial" w:cs="Arial"/>
          <w:b/>
          <w:sz w:val="26"/>
          <w:szCs w:val="26"/>
        </w:rPr>
        <w:t>wahacze</w:t>
      </w:r>
      <w:proofErr w:type="spellEnd"/>
      <w:r w:rsidRPr="00F26E1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6E10">
        <w:rPr>
          <w:rFonts w:ascii="Arial" w:hAnsi="Arial" w:cs="Arial"/>
          <w:b/>
          <w:sz w:val="26"/>
          <w:szCs w:val="26"/>
        </w:rPr>
        <w:t>łącznie</w:t>
      </w:r>
      <w:proofErr w:type="spellEnd"/>
      <w:r w:rsidRPr="00F26E10">
        <w:rPr>
          <w:rFonts w:ascii="Arial" w:hAnsi="Arial" w:cs="Arial"/>
          <w:b/>
          <w:sz w:val="26"/>
          <w:szCs w:val="26"/>
        </w:rPr>
        <w:t xml:space="preserve"> z materiałem montażowym w jednym zestawie</w:t>
      </w:r>
    </w:p>
    <w:p w:rsidR="0074208A" w:rsidRPr="00F26E10" w:rsidRDefault="0074208A" w:rsidP="00F26E10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" w:hAnsi="Arial" w:cs="Arial"/>
          <w:b/>
          <w:sz w:val="26"/>
          <w:szCs w:val="26"/>
        </w:rPr>
      </w:pPr>
      <w:r w:rsidRPr="00F26E10">
        <w:rPr>
          <w:rFonts w:ascii="Arial" w:hAnsi="Arial" w:cs="Arial"/>
          <w:b/>
          <w:sz w:val="26"/>
          <w:szCs w:val="26"/>
        </w:rPr>
        <w:t xml:space="preserve">Oszczędność czasu przy montażu: wahacz poprzeczny MEYLE-HD zastępuje trzy części oryginalne </w:t>
      </w:r>
    </w:p>
    <w:p w:rsidR="0074208A" w:rsidRPr="00F26E10" w:rsidRDefault="0074208A" w:rsidP="0074208A">
      <w:pPr>
        <w:pStyle w:val="Listenabsatz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F26E10">
        <w:rPr>
          <w:rFonts w:ascii="Arial" w:hAnsi="Arial" w:cs="Arial"/>
          <w:b/>
          <w:sz w:val="26"/>
          <w:szCs w:val="26"/>
        </w:rPr>
        <w:t>Odpada</w:t>
      </w:r>
      <w:proofErr w:type="spellEnd"/>
      <w:r w:rsidRPr="00F26E1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6E10">
        <w:rPr>
          <w:rFonts w:ascii="Arial" w:hAnsi="Arial" w:cs="Arial"/>
          <w:b/>
          <w:sz w:val="26"/>
          <w:szCs w:val="26"/>
        </w:rPr>
        <w:t>czasochłonne</w:t>
      </w:r>
      <w:proofErr w:type="spellEnd"/>
      <w:r w:rsidRPr="00F26E1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6E10">
        <w:rPr>
          <w:rFonts w:ascii="Arial" w:hAnsi="Arial" w:cs="Arial"/>
          <w:b/>
          <w:sz w:val="26"/>
          <w:szCs w:val="26"/>
        </w:rPr>
        <w:t>szukanie</w:t>
      </w:r>
      <w:proofErr w:type="spellEnd"/>
      <w:r w:rsidRPr="00F26E1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6E10">
        <w:rPr>
          <w:rFonts w:ascii="Arial" w:hAnsi="Arial" w:cs="Arial"/>
          <w:b/>
          <w:sz w:val="26"/>
          <w:szCs w:val="26"/>
        </w:rPr>
        <w:t>pasującej</w:t>
      </w:r>
      <w:proofErr w:type="spellEnd"/>
      <w:r w:rsidRPr="00F26E1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6E10">
        <w:rPr>
          <w:rFonts w:ascii="Arial" w:hAnsi="Arial" w:cs="Arial"/>
          <w:b/>
          <w:sz w:val="26"/>
          <w:szCs w:val="26"/>
        </w:rPr>
        <w:t>części</w:t>
      </w:r>
      <w:proofErr w:type="spellEnd"/>
      <w:r w:rsidRPr="00F26E1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6E10">
        <w:rPr>
          <w:rFonts w:ascii="Arial" w:hAnsi="Arial" w:cs="Arial"/>
          <w:b/>
          <w:sz w:val="26"/>
          <w:szCs w:val="26"/>
        </w:rPr>
        <w:t>zamiennej</w:t>
      </w:r>
      <w:proofErr w:type="spellEnd"/>
    </w:p>
    <w:p w:rsidR="0074208A" w:rsidRPr="00EA60C8" w:rsidRDefault="0074208A" w:rsidP="0074208A">
      <w:pPr>
        <w:spacing w:line="360" w:lineRule="auto"/>
        <w:jc w:val="both"/>
        <w:rPr>
          <w:rFonts w:ascii="Arial" w:hAnsi="Arial" w:cs="Arial"/>
          <w:b/>
          <w:szCs w:val="22"/>
          <w:lang w:val="pl-PL"/>
        </w:rPr>
      </w:pPr>
      <w:r w:rsidRPr="00C85B28">
        <w:rPr>
          <w:rFonts w:ascii="Arial" w:hAnsi="Arial" w:cs="Arial"/>
          <w:b/>
          <w:szCs w:val="22"/>
          <w:u w:val="single"/>
          <w:lang w:val="pl-PL"/>
        </w:rPr>
        <w:t>Hamburg, 04.07.2017.</w:t>
      </w:r>
      <w:r w:rsidRPr="00EA60C8">
        <w:rPr>
          <w:rFonts w:ascii="Arial" w:hAnsi="Arial" w:cs="Arial"/>
          <w:b/>
          <w:szCs w:val="22"/>
          <w:lang w:val="pl-PL"/>
        </w:rPr>
        <w:t xml:space="preserve"> Firma MEYLE AG wystawia zestaw naprawczy MEYLE-HD do przedniej osi modeli BMW serii X5 i X6 od roku produkcji 2007. Zawiera on, obok wszystkich wahaczy, także kompletny, odporny na korozję materiał montażowy. W zestawie naprawczym zawarte są także: wahacz poprzeczny MEYLE-HD, który poprzez swój przestawny przegub prowadnicy koła zastępuje od razu trzy wersje oryginalne. Nie jest więc już konieczne wstępne wymiarowanie podczas prac naprawczych. Tym samym pracownicy warsztatu z nowym zestawem oszczędzają nie tylko czas i pieniądze przy zamawianiu i montażu, ale mają dodatkowe profity – jak przy wszystkich częściach MEYLE-HD – cztery lata gwarancji.</w:t>
      </w:r>
    </w:p>
    <w:p w:rsidR="0074208A" w:rsidRPr="00EA60C8" w:rsidRDefault="0074208A" w:rsidP="0074208A">
      <w:pPr>
        <w:spacing w:line="360" w:lineRule="auto"/>
        <w:jc w:val="both"/>
        <w:rPr>
          <w:rFonts w:ascii="Arial" w:hAnsi="Arial" w:cs="Arial"/>
          <w:szCs w:val="22"/>
          <w:lang w:val="pl-PL"/>
        </w:rPr>
      </w:pPr>
    </w:p>
    <w:p w:rsidR="0074208A" w:rsidRPr="00EA60C8" w:rsidRDefault="0074208A" w:rsidP="0074208A">
      <w:pPr>
        <w:spacing w:line="360" w:lineRule="auto"/>
        <w:jc w:val="both"/>
        <w:rPr>
          <w:rFonts w:ascii="Arial" w:hAnsi="Arial" w:cs="Arial"/>
          <w:szCs w:val="22"/>
          <w:lang w:val="pl-PL"/>
        </w:rPr>
      </w:pPr>
      <w:r w:rsidRPr="00EA60C8">
        <w:rPr>
          <w:rFonts w:ascii="Arial" w:hAnsi="Arial" w:cs="Arial"/>
          <w:szCs w:val="22"/>
          <w:lang w:val="pl-PL"/>
        </w:rPr>
        <w:t xml:space="preserve">Naprawa uszkodzonej przedniej osi powoduje nie tylko wysokie koszty, ale jest poza tym bardzo złożona i czasochłonna. Do tego od zaraz jest proste rozwiązanie: nowy zestaw naprawczy MEYLE-HD ułatwia pracę przy wymianie przedniej osi w modelach BMW serii X5 i X6 od roku produkcji 2007. Pracownicy warsztatu mają w tym zestawie wszystkie niezbędne części od razu pod ręką – odpada poszukiwanie pasujących części zamiennych. </w:t>
      </w:r>
    </w:p>
    <w:p w:rsidR="0074208A" w:rsidRPr="00EA60C8" w:rsidRDefault="0074208A" w:rsidP="0074208A">
      <w:pPr>
        <w:spacing w:line="360" w:lineRule="auto"/>
        <w:jc w:val="both"/>
        <w:rPr>
          <w:rFonts w:ascii="Arial" w:hAnsi="Arial" w:cs="Arial"/>
          <w:szCs w:val="22"/>
          <w:lang w:val="pl-PL"/>
        </w:rPr>
      </w:pPr>
    </w:p>
    <w:p w:rsidR="0074208A" w:rsidRPr="00EA60C8" w:rsidRDefault="0074208A" w:rsidP="0074208A">
      <w:pPr>
        <w:spacing w:line="360" w:lineRule="auto"/>
        <w:jc w:val="both"/>
        <w:rPr>
          <w:rFonts w:ascii="Arial" w:hAnsi="Arial" w:cs="Arial"/>
          <w:szCs w:val="22"/>
          <w:lang w:val="pl-PL"/>
        </w:rPr>
      </w:pPr>
      <w:r w:rsidRPr="00EA60C8">
        <w:rPr>
          <w:rFonts w:ascii="Arial" w:hAnsi="Arial" w:cs="Arial"/>
          <w:szCs w:val="22"/>
          <w:lang w:val="pl-PL"/>
        </w:rPr>
        <w:t xml:space="preserve">Zestaw obejmuje nie tylko wszystkie niezbędne wahacze i kompletny, odporny na korozję materiał montażowy, ale oferuje także jeszcze jedną zaletę: przy zawartych tu wahaczach poprzecznych MEYLE-HD (MEYLE-Nr.: 316 050 0034/HD (lewy) i 316 </w:t>
      </w:r>
      <w:r w:rsidR="00F26E10">
        <w:rPr>
          <w:rFonts w:ascii="Arial" w:hAnsi="Arial" w:cs="Arial"/>
          <w:szCs w:val="22"/>
          <w:lang w:val="pl-PL"/>
        </w:rPr>
        <w:br/>
      </w:r>
      <w:r w:rsidR="00F26E10">
        <w:rPr>
          <w:rFonts w:ascii="Arial" w:hAnsi="Arial" w:cs="Arial"/>
          <w:b/>
          <w:sz w:val="28"/>
          <w:szCs w:val="28"/>
          <w:lang w:val="pl-PL"/>
        </w:rPr>
        <w:lastRenderedPageBreak/>
        <w:br/>
      </w:r>
      <w:r w:rsidRPr="00EA60C8">
        <w:rPr>
          <w:rFonts w:ascii="Arial" w:hAnsi="Arial" w:cs="Arial"/>
          <w:szCs w:val="22"/>
          <w:lang w:val="pl-PL"/>
        </w:rPr>
        <w:t xml:space="preserve">050 0033/HD (prawy)) przegub nośny pozwala ustawić się w trzech różnych pozycjach. Tym samym oba wahacze zastępują trzy różne wersje części oryginalnej. Dla wydłużenia, w porównaniu do wersji oryginalnej, żywotności przegub nośny wahacza MEYLE-HD dysponuje wysokiej jakości powłoką antykorozyjną i skorupą kuli wykonaną z odpornego na ścieranie tworzywa sztucznego. Dodatkowo tuleje łożyska MEYLE-HD dają się wymienić pojedynczo. Z powodu tych ulepszeń technicznych producent z Hamburga na zestaw wahacza poprzecznego MEYLE-HD udziela – tak jak na wszystkie części MEYLE-HD – czteroletniej gwarancji. </w:t>
      </w:r>
    </w:p>
    <w:p w:rsidR="0074208A" w:rsidRPr="00EA60C8" w:rsidRDefault="0074208A" w:rsidP="0074208A">
      <w:pPr>
        <w:spacing w:line="360" w:lineRule="auto"/>
        <w:jc w:val="both"/>
        <w:rPr>
          <w:rFonts w:ascii="Arial" w:hAnsi="Arial" w:cs="Arial"/>
          <w:szCs w:val="22"/>
          <w:lang w:val="pl-PL"/>
        </w:rPr>
      </w:pPr>
    </w:p>
    <w:p w:rsidR="0074208A" w:rsidRPr="00EA60C8" w:rsidRDefault="0074208A" w:rsidP="0074208A">
      <w:pPr>
        <w:spacing w:line="360" w:lineRule="auto"/>
        <w:jc w:val="both"/>
        <w:rPr>
          <w:rFonts w:ascii="Arial" w:hAnsi="Arial" w:cs="Arial"/>
          <w:szCs w:val="22"/>
          <w:lang w:val="pl-PL"/>
        </w:rPr>
      </w:pPr>
      <w:r w:rsidRPr="00EA60C8">
        <w:rPr>
          <w:rFonts w:ascii="Arial" w:hAnsi="Arial" w:cs="Arial"/>
          <w:szCs w:val="22"/>
          <w:lang w:val="pl-PL"/>
        </w:rPr>
        <w:t>Nowy zestaw naprawczy w jakości MEYLE-HD jest dostępny od zara</w:t>
      </w:r>
      <w:r w:rsidR="004E1E01">
        <w:rPr>
          <w:rFonts w:ascii="Arial" w:hAnsi="Arial" w:cs="Arial"/>
          <w:szCs w:val="22"/>
          <w:lang w:val="pl-PL"/>
        </w:rPr>
        <w:t>z pod numerem MEYLE 316 050 0109</w:t>
      </w:r>
      <w:r w:rsidRPr="00EA60C8">
        <w:rPr>
          <w:rFonts w:ascii="Arial" w:hAnsi="Arial" w:cs="Arial"/>
          <w:szCs w:val="22"/>
          <w:lang w:val="pl-PL"/>
        </w:rPr>
        <w:t>/HD.</w:t>
      </w:r>
    </w:p>
    <w:p w:rsidR="0074208A" w:rsidRPr="00EA60C8" w:rsidRDefault="0074208A" w:rsidP="0074208A">
      <w:pPr>
        <w:spacing w:line="360" w:lineRule="auto"/>
        <w:jc w:val="both"/>
        <w:rPr>
          <w:rFonts w:ascii="Arial" w:hAnsi="Arial" w:cs="Arial"/>
          <w:szCs w:val="22"/>
          <w:lang w:val="pl-PL"/>
        </w:rPr>
      </w:pPr>
    </w:p>
    <w:p w:rsidR="0074208A" w:rsidRPr="00EA60C8" w:rsidRDefault="0074208A" w:rsidP="0074208A">
      <w:pPr>
        <w:spacing w:line="360" w:lineRule="auto"/>
        <w:jc w:val="both"/>
        <w:rPr>
          <w:rFonts w:ascii="Arial" w:hAnsi="Arial" w:cs="Arial"/>
          <w:szCs w:val="22"/>
          <w:lang w:val="pl-PL"/>
        </w:rPr>
      </w:pPr>
      <w:r w:rsidRPr="00EA60C8">
        <w:rPr>
          <w:rFonts w:ascii="Arial" w:hAnsi="Arial" w:cs="Arial"/>
          <w:szCs w:val="22"/>
          <w:u w:val="single"/>
          <w:lang w:val="pl-PL"/>
        </w:rPr>
        <w:t>Porada MEYLE dla warsztatów:</w:t>
      </w:r>
      <w:r w:rsidRPr="00EA60C8">
        <w:rPr>
          <w:rFonts w:ascii="Arial" w:hAnsi="Arial" w:cs="Arial"/>
          <w:szCs w:val="22"/>
          <w:lang w:val="pl-PL"/>
        </w:rPr>
        <w:t xml:space="preserve"> Wstępny pomiar przy pracach naprawczych nie jest już konieczny. Dzięki wyraźnie widocznemu oznaczeniu pozycji „wahacz-3-w-1“ umożliwia ze swoim bezstopniowo regulowanym przegubem prowadniczym koła korektę pochylenia kół. Na kanale „MEYLE TV“ w materiale szkoleniowym </w:t>
      </w:r>
      <w:hyperlink r:id="rId9" w:history="1">
        <w:r w:rsidRPr="008F589E">
          <w:rPr>
            <w:rStyle w:val="Hyperlink"/>
            <w:rFonts w:ascii="Arial" w:hAnsi="Arial" w:cs="Arial"/>
            <w:szCs w:val="22"/>
            <w:lang w:val="pl-PL"/>
          </w:rPr>
          <w:t>wideo</w:t>
        </w:r>
      </w:hyperlink>
      <w:r w:rsidRPr="00EA60C8">
        <w:rPr>
          <w:rFonts w:ascii="Arial" w:hAnsi="Arial" w:cs="Arial"/>
          <w:szCs w:val="22"/>
          <w:lang w:val="pl-PL"/>
        </w:rPr>
        <w:t xml:space="preserve"> obrazowo zostaje wyjaśnione, w jaki sposób wahacz poprzeczny MEYLE-HD daje się zamontować w pozycji 0, a następnie po pomiarze osi musi zostać już tylko ustawiona pozycja dodatnia lub ujemna. Link do wideo: </w:t>
      </w:r>
      <w:hyperlink r:id="rId10" w:history="1">
        <w:r w:rsidR="008F589E" w:rsidRPr="00940132">
          <w:rPr>
            <w:rStyle w:val="Hyperlink"/>
            <w:rFonts w:ascii="Arial" w:hAnsi="Arial" w:cs="Arial"/>
            <w:szCs w:val="22"/>
            <w:lang w:val="pl-PL"/>
          </w:rPr>
          <w:t>https://youtu.be/QK6PikkkYZs</w:t>
        </w:r>
      </w:hyperlink>
      <w:r w:rsidRPr="00EA60C8">
        <w:rPr>
          <w:rFonts w:ascii="Arial" w:hAnsi="Arial" w:cs="Arial"/>
          <w:szCs w:val="22"/>
          <w:lang w:val="pl-PL"/>
        </w:rPr>
        <w:t xml:space="preserve">. </w:t>
      </w:r>
    </w:p>
    <w:p w:rsidR="0074208A" w:rsidRPr="0074208A" w:rsidRDefault="0074208A" w:rsidP="0074208A">
      <w:pPr>
        <w:spacing w:line="360" w:lineRule="auto"/>
        <w:jc w:val="both"/>
        <w:rPr>
          <w:rFonts w:ascii="Arial" w:hAnsi="Arial" w:cs="Arial"/>
          <w:sz w:val="18"/>
          <w:szCs w:val="22"/>
          <w:lang w:val="pl-PL"/>
        </w:rPr>
      </w:pPr>
    </w:p>
    <w:p w:rsidR="0074208A" w:rsidRDefault="0074208A" w:rsidP="008F589E">
      <w:pPr>
        <w:jc w:val="both"/>
        <w:rPr>
          <w:rFonts w:ascii="Arial" w:hAnsi="Arial" w:cs="Arial"/>
          <w:sz w:val="18"/>
          <w:szCs w:val="22"/>
          <w:lang w:val="pl-PL"/>
        </w:rPr>
      </w:pPr>
      <w:r w:rsidRPr="0074208A">
        <w:rPr>
          <w:rFonts w:ascii="Arial" w:hAnsi="Arial" w:cs="Arial"/>
          <w:sz w:val="18"/>
          <w:szCs w:val="22"/>
          <w:lang w:val="pl-PL"/>
        </w:rPr>
        <w:t xml:space="preserve">Teksty dla prasy i zdjęcia prasowe można pobrać ze strony </w:t>
      </w:r>
      <w:hyperlink r:id="rId11" w:history="1">
        <w:r w:rsidR="008F589E" w:rsidRPr="00940132">
          <w:rPr>
            <w:rStyle w:val="Hyperlink"/>
            <w:rFonts w:ascii="Arial" w:hAnsi="Arial" w:cs="Arial"/>
            <w:sz w:val="18"/>
            <w:szCs w:val="22"/>
            <w:lang w:val="pl-PL"/>
          </w:rPr>
          <w:t>www.meyle.com</w:t>
        </w:r>
      </w:hyperlink>
      <w:r w:rsidRPr="0074208A">
        <w:rPr>
          <w:rFonts w:ascii="Arial" w:hAnsi="Arial" w:cs="Arial"/>
          <w:sz w:val="18"/>
          <w:szCs w:val="22"/>
          <w:lang w:val="pl-PL"/>
        </w:rPr>
        <w:t xml:space="preserve"> lub zamówić </w:t>
      </w:r>
      <w:r w:rsidR="00331768">
        <w:rPr>
          <w:rFonts w:ascii="Arial" w:hAnsi="Arial" w:cs="Arial"/>
          <w:sz w:val="18"/>
          <w:szCs w:val="22"/>
          <w:lang w:val="pl-PL"/>
        </w:rPr>
        <w:t xml:space="preserve">jako pliki. </w:t>
      </w:r>
    </w:p>
    <w:p w:rsidR="008F589E" w:rsidRPr="0074208A" w:rsidRDefault="008F589E" w:rsidP="008F589E">
      <w:pPr>
        <w:jc w:val="both"/>
        <w:rPr>
          <w:rFonts w:ascii="Arial" w:hAnsi="Arial" w:cs="Arial"/>
          <w:sz w:val="18"/>
          <w:szCs w:val="22"/>
          <w:lang w:val="pl-PL"/>
        </w:rPr>
      </w:pPr>
    </w:p>
    <w:p w:rsidR="0074208A" w:rsidRDefault="0074208A" w:rsidP="008F589E">
      <w:pPr>
        <w:jc w:val="both"/>
        <w:rPr>
          <w:rFonts w:ascii="Arial" w:hAnsi="Arial" w:cs="Arial"/>
          <w:sz w:val="18"/>
          <w:szCs w:val="22"/>
          <w:lang w:val="pl-PL"/>
        </w:rPr>
      </w:pPr>
      <w:r w:rsidRPr="0074208A">
        <w:rPr>
          <w:rFonts w:ascii="Arial" w:hAnsi="Arial" w:cs="Arial"/>
          <w:sz w:val="18"/>
          <w:szCs w:val="22"/>
          <w:lang w:val="pl-PL"/>
        </w:rPr>
        <w:t xml:space="preserve">Kontakt: </w:t>
      </w:r>
    </w:p>
    <w:p w:rsidR="008F589E" w:rsidRPr="0074208A" w:rsidRDefault="008F589E" w:rsidP="008F589E">
      <w:pPr>
        <w:jc w:val="both"/>
        <w:rPr>
          <w:rFonts w:ascii="Arial" w:hAnsi="Arial" w:cs="Arial"/>
          <w:sz w:val="18"/>
          <w:szCs w:val="22"/>
          <w:lang w:val="pl-PL"/>
        </w:rPr>
      </w:pPr>
    </w:p>
    <w:p w:rsidR="008F589E" w:rsidRPr="0074208A" w:rsidRDefault="0074208A" w:rsidP="008F589E">
      <w:pPr>
        <w:ind w:firstLine="284"/>
        <w:jc w:val="both"/>
        <w:rPr>
          <w:rFonts w:ascii="Arial" w:hAnsi="Arial" w:cs="Arial"/>
          <w:sz w:val="18"/>
          <w:szCs w:val="22"/>
          <w:lang w:val="pl-PL"/>
        </w:rPr>
      </w:pPr>
      <w:r w:rsidRPr="0074208A">
        <w:rPr>
          <w:rFonts w:ascii="Arial" w:hAnsi="Arial" w:cs="Arial"/>
          <w:sz w:val="18"/>
          <w:szCs w:val="22"/>
          <w:lang w:val="pl-PL"/>
        </w:rPr>
        <w:t>1.</w:t>
      </w:r>
      <w:r w:rsidRPr="0074208A">
        <w:rPr>
          <w:rFonts w:ascii="Arial" w:hAnsi="Arial" w:cs="Arial"/>
          <w:sz w:val="18"/>
          <w:szCs w:val="22"/>
          <w:lang w:val="pl-PL"/>
        </w:rPr>
        <w:tab/>
        <w:t xml:space="preserve">Klenk &amp; Hoursch AG, Inka Heitmann, Tel: +49 40 3020881-03, E-Mail: </w:t>
      </w:r>
      <w:hyperlink r:id="rId12" w:history="1">
        <w:r w:rsidR="008F589E" w:rsidRPr="00940132">
          <w:rPr>
            <w:rStyle w:val="Hyperlink"/>
            <w:rFonts w:ascii="Arial" w:hAnsi="Arial" w:cs="Arial"/>
            <w:sz w:val="18"/>
            <w:szCs w:val="22"/>
            <w:lang w:val="pl-PL"/>
          </w:rPr>
          <w:t>meyle@klenkhoursch.de</w:t>
        </w:r>
      </w:hyperlink>
    </w:p>
    <w:p w:rsidR="0074208A" w:rsidRDefault="0074208A" w:rsidP="008F589E">
      <w:pPr>
        <w:ind w:firstLine="284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74208A">
        <w:rPr>
          <w:rFonts w:ascii="Arial" w:hAnsi="Arial" w:cs="Arial"/>
          <w:sz w:val="18"/>
          <w:szCs w:val="22"/>
          <w:lang w:val="pl-PL"/>
        </w:rPr>
        <w:t>2.</w:t>
      </w:r>
      <w:r w:rsidRPr="0074208A">
        <w:rPr>
          <w:rFonts w:ascii="Arial" w:hAnsi="Arial" w:cs="Arial"/>
          <w:sz w:val="18"/>
          <w:szCs w:val="22"/>
          <w:lang w:val="pl-PL"/>
        </w:rPr>
        <w:tab/>
        <w:t xml:space="preserve">MEYLE AG, Annika Fuchs, Tel: +49 40 67506-519, E-Mail: </w:t>
      </w:r>
      <w:hyperlink r:id="rId13" w:history="1">
        <w:r w:rsidR="008F589E" w:rsidRPr="00940132">
          <w:rPr>
            <w:rStyle w:val="Hyperlink"/>
            <w:rFonts w:ascii="Arial" w:hAnsi="Arial" w:cs="Arial"/>
            <w:sz w:val="18"/>
            <w:szCs w:val="22"/>
            <w:lang w:val="pl-PL"/>
          </w:rPr>
          <w:t>annika.fuchs@meyle.com</w:t>
        </w:r>
      </w:hyperlink>
      <w:r w:rsidRPr="0074208A">
        <w:rPr>
          <w:rFonts w:ascii="Arial" w:hAnsi="Arial" w:cs="Arial"/>
          <w:b/>
          <w:sz w:val="18"/>
          <w:szCs w:val="22"/>
          <w:lang w:val="pl-PL"/>
        </w:rPr>
        <w:t xml:space="preserve"> </w:t>
      </w:r>
    </w:p>
    <w:p w:rsidR="0074208A" w:rsidRDefault="0074208A" w:rsidP="0074208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F26E10" w:rsidRDefault="00F26E10" w:rsidP="0074208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3D5CCB" w:rsidRPr="00FE6582" w:rsidRDefault="003D5CCB" w:rsidP="0074208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3D5CCB" w:rsidRPr="00FE6582" w:rsidRDefault="003D5CCB" w:rsidP="003D5CC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trzy linie produktowe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ORIGINAL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, MEYLE-HD i MEYLE-PD. </w:t>
      </w:r>
    </w:p>
    <w:p w:rsidR="003D5CCB" w:rsidRPr="00064372" w:rsidRDefault="00F26E10" w:rsidP="003D5CC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lastRenderedPageBreak/>
        <w:br/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br/>
      </w:r>
      <w:bookmarkStart w:id="0" w:name="_GoBack"/>
      <w:bookmarkEnd w:id="0"/>
      <w:r w:rsidR="003D5CCB"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3D5CCB" w:rsidRPr="00FE6582" w:rsidRDefault="003D5CCB" w:rsidP="003D5CC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20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3D5CCB" w:rsidRPr="00FE6582" w:rsidRDefault="003D5CCB" w:rsidP="003D5CC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3D5CCB" w:rsidRPr="00FE6582" w:rsidRDefault="003D5CCB" w:rsidP="003D5CC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MEYLE-HD: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części MEYLE-HD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3D5CCB" w:rsidRPr="00FE6582" w:rsidRDefault="003D5CCB" w:rsidP="003D5CC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3D5CCB" w:rsidRPr="004E5262" w:rsidRDefault="003D5CCB" w:rsidP="003D5CCB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</w:p>
    <w:p w:rsidR="003D5CCB" w:rsidRPr="004E5262" w:rsidRDefault="003D5CCB" w:rsidP="003D5CCB">
      <w:pPr>
        <w:rPr>
          <w:rFonts w:ascii="Arial" w:hAnsi="Arial" w:cs="Arial"/>
          <w:sz w:val="20"/>
          <w:szCs w:val="20"/>
          <w:lang w:val="pl-PL"/>
        </w:rPr>
      </w:pPr>
    </w:p>
    <w:p w:rsidR="00CB7C07" w:rsidRPr="003D5CCB" w:rsidRDefault="00CB7C07">
      <w:pPr>
        <w:rPr>
          <w:rFonts w:ascii="Arial" w:hAnsi="Arial" w:cs="Arial"/>
          <w:sz w:val="20"/>
          <w:szCs w:val="20"/>
          <w:lang w:val="pl-PL"/>
        </w:rPr>
      </w:pPr>
    </w:p>
    <w:sectPr w:rsidR="00CB7C07" w:rsidRPr="003D5CCB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98D"/>
    <w:multiLevelType w:val="hybridMultilevel"/>
    <w:tmpl w:val="E11454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4FE4"/>
    <w:multiLevelType w:val="hybridMultilevel"/>
    <w:tmpl w:val="6C78922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1B4"/>
    <w:rsid w:val="00012C90"/>
    <w:rsid w:val="00045580"/>
    <w:rsid w:val="001A2D1B"/>
    <w:rsid w:val="002F3A91"/>
    <w:rsid w:val="00331768"/>
    <w:rsid w:val="003D5CCB"/>
    <w:rsid w:val="0041337A"/>
    <w:rsid w:val="004E1E01"/>
    <w:rsid w:val="00574F45"/>
    <w:rsid w:val="0074208A"/>
    <w:rsid w:val="00855973"/>
    <w:rsid w:val="008F589E"/>
    <w:rsid w:val="00A61ACA"/>
    <w:rsid w:val="00AC1D02"/>
    <w:rsid w:val="00AD67C6"/>
    <w:rsid w:val="00B0073F"/>
    <w:rsid w:val="00BA74DD"/>
    <w:rsid w:val="00C85B28"/>
    <w:rsid w:val="00CB7C07"/>
    <w:rsid w:val="00D600C6"/>
    <w:rsid w:val="00D621B4"/>
    <w:rsid w:val="00EA60C8"/>
    <w:rsid w:val="00EE598C"/>
    <w:rsid w:val="00F26E10"/>
    <w:rsid w:val="00F40D5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420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ika.fuchs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youtu.be/QK6PikkkYZs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DLcDuH80KV8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AC55-06F1-4767-83DA-029D0C61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4100</Characters>
  <Application>Microsoft Office Word</Application>
  <DocSecurity>0</DocSecurity>
  <Lines>34</Lines>
  <Paragraphs>9</Paragraphs>
  <ScaleCrop>false</ScaleCrop>
  <Company>Wulf Gaertner Autoparts AG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Uta Rebentrost</cp:lastModifiedBy>
  <cp:revision>14</cp:revision>
  <dcterms:created xsi:type="dcterms:W3CDTF">2017-03-29T13:46:00Z</dcterms:created>
  <dcterms:modified xsi:type="dcterms:W3CDTF">2017-07-03T15:01:00Z</dcterms:modified>
</cp:coreProperties>
</file>