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0609" w14:textId="4AC8A26A" w:rsidR="006B62F5" w:rsidRPr="00D16DC1" w:rsidRDefault="00CA17BD" w:rsidP="00D16DC1">
      <w:pPr>
        <w:pStyle w:val="berschrift1"/>
        <w:rPr>
          <w:lang w:val="en-US"/>
        </w:rPr>
      </w:pPr>
      <w:bookmarkStart w:id="0" w:name="_Toc3820991"/>
      <w:r>
        <w:rPr>
          <w:lang w:val="en-US"/>
        </w:rPr>
        <w:t>Product innovations and clever solutions</w:t>
      </w:r>
      <w:r w:rsidR="006B62F5" w:rsidRPr="00D16DC1">
        <w:rPr>
          <w:lang w:val="en-US"/>
        </w:rPr>
        <w:t xml:space="preserve"> – </w:t>
      </w:r>
      <w:bookmarkStart w:id="1" w:name="_Automechanika_2014:_Pressemitteilun"/>
      <w:bookmarkEnd w:id="1"/>
      <w:r w:rsidRPr="00D16DC1">
        <w:rPr>
          <w:lang w:val="en-US"/>
        </w:rPr>
        <w:t xml:space="preserve">MEYLE </w:t>
      </w:r>
      <w:r w:rsidR="006B62F5" w:rsidRPr="00D16DC1">
        <w:rPr>
          <w:lang w:val="en-US"/>
        </w:rPr>
        <w:t xml:space="preserve">product highlights at </w:t>
      </w:r>
      <w:proofErr w:type="spellStart"/>
      <w:r w:rsidR="006B62F5" w:rsidRPr="00D16DC1">
        <w:rPr>
          <w:lang w:val="en-US"/>
        </w:rPr>
        <w:t>Automechanika</w:t>
      </w:r>
      <w:proofErr w:type="spellEnd"/>
      <w:r w:rsidR="006B62F5" w:rsidRPr="00D16DC1">
        <w:rPr>
          <w:lang w:val="en-US"/>
        </w:rPr>
        <w:t xml:space="preserve"> Birmingham</w:t>
      </w:r>
      <w:bookmarkEnd w:id="0"/>
    </w:p>
    <w:p w14:paraId="1227581F" w14:textId="77777777" w:rsidR="006B62F5" w:rsidRPr="00BB0AD0" w:rsidRDefault="006B62F5" w:rsidP="006B62F5">
      <w:pPr>
        <w:rPr>
          <w:lang w:val="en-GB" w:eastAsia="en-GB"/>
        </w:rPr>
      </w:pPr>
    </w:p>
    <w:p w14:paraId="1063C0EB" w14:textId="3EDB7623" w:rsidR="00320B92" w:rsidRDefault="006B62F5" w:rsidP="00320B92">
      <w:pPr>
        <w:spacing w:after="240"/>
        <w:rPr>
          <w:rFonts w:cs="Arial"/>
          <w:b/>
          <w:bCs/>
          <w:lang w:val="en-US"/>
        </w:rPr>
      </w:pPr>
      <w:r>
        <w:rPr>
          <w:rStyle w:val="Fett"/>
          <w:u w:val="single"/>
          <w:lang w:val="en-US"/>
        </w:rPr>
        <w:t xml:space="preserve">Hamburg, </w:t>
      </w:r>
      <w:r w:rsidR="00DC25CE">
        <w:rPr>
          <w:rStyle w:val="Fett"/>
          <w:u w:val="single"/>
          <w:lang w:val="en-US"/>
        </w:rPr>
        <w:t>14 May</w:t>
      </w:r>
      <w:r>
        <w:rPr>
          <w:rStyle w:val="Fett"/>
          <w:u w:val="single"/>
          <w:lang w:val="en-US"/>
        </w:rPr>
        <w:t xml:space="preserve"> </w:t>
      </w:r>
      <w:r w:rsidRPr="00E90ADA">
        <w:rPr>
          <w:rStyle w:val="Fett"/>
          <w:u w:val="single"/>
          <w:lang w:val="en-US"/>
        </w:rPr>
        <w:t>201</w:t>
      </w:r>
      <w:r>
        <w:rPr>
          <w:rStyle w:val="Fett"/>
          <w:u w:val="single"/>
          <w:lang w:val="en-US"/>
        </w:rPr>
        <w:t>9</w:t>
      </w:r>
      <w:r w:rsidRPr="00E90ADA">
        <w:rPr>
          <w:rStyle w:val="Fett"/>
          <w:u w:val="single"/>
          <w:lang w:val="en-US"/>
        </w:rPr>
        <w:t>.</w:t>
      </w:r>
      <w:r w:rsidRPr="00E90ADA">
        <w:rPr>
          <w:rStyle w:val="Fett"/>
          <w:lang w:val="en-US"/>
        </w:rPr>
        <w:t xml:space="preserve"> At this year’s </w:t>
      </w:r>
      <w:proofErr w:type="spellStart"/>
      <w:r w:rsidRPr="00E90ADA">
        <w:rPr>
          <w:rStyle w:val="Fett"/>
          <w:lang w:val="en-US"/>
        </w:rPr>
        <w:t>Automechanika</w:t>
      </w:r>
      <w:proofErr w:type="spellEnd"/>
      <w:r w:rsidRPr="00E90ADA">
        <w:rPr>
          <w:rStyle w:val="Fett"/>
          <w:lang w:val="en-US"/>
        </w:rPr>
        <w:t xml:space="preserve"> Birmingham, German manufacturer MEYLE will present flagship solutions from its comprehensive MEYLE</w:t>
      </w:r>
      <w:r w:rsidRPr="00E90ADA">
        <w:rPr>
          <w:rStyle w:val="Fett"/>
          <w:lang w:val="en-US"/>
        </w:rPr>
        <w:noBreakHyphen/>
        <w:t xml:space="preserve">ORIGINAL, MEYLE-PD and MEYLE-HD range. </w:t>
      </w:r>
      <w:r w:rsidRPr="00E90ADA">
        <w:rPr>
          <w:b/>
          <w:lang w:val="en-US"/>
        </w:rPr>
        <w:t xml:space="preserve">Product highlights to be exhibited include repair solutions for the suspension, steering and damping parts rounded off by </w:t>
      </w:r>
      <w:r w:rsidR="00ED5F55">
        <w:rPr>
          <w:b/>
          <w:lang w:val="en-US"/>
        </w:rPr>
        <w:t xml:space="preserve">brake components, </w:t>
      </w:r>
      <w:r w:rsidRPr="00E90ADA">
        <w:rPr>
          <w:b/>
          <w:lang w:val="en-US"/>
        </w:rPr>
        <w:t>water pumps and automatic transmission service kits.</w:t>
      </w:r>
      <w:r w:rsidR="00320B92" w:rsidRPr="00320B92">
        <w:rPr>
          <w:rStyle w:val="Fett"/>
          <w:lang w:val="en-US"/>
        </w:rPr>
        <w:t xml:space="preserve"> </w:t>
      </w:r>
      <w:r w:rsidR="00320B92" w:rsidRPr="00625482">
        <w:rPr>
          <w:rStyle w:val="Fett"/>
          <w:lang w:val="en-US"/>
        </w:rPr>
        <w:t xml:space="preserve">During the </w:t>
      </w:r>
      <w:proofErr w:type="spellStart"/>
      <w:r w:rsidR="00320B92" w:rsidRPr="00625482">
        <w:rPr>
          <w:rStyle w:val="Fett"/>
          <w:lang w:val="en-US"/>
        </w:rPr>
        <w:t>Automechanika</w:t>
      </w:r>
      <w:proofErr w:type="spellEnd"/>
      <w:r w:rsidR="00320B92" w:rsidRPr="00625482">
        <w:rPr>
          <w:rStyle w:val="Fett"/>
          <w:lang w:val="en-US"/>
        </w:rPr>
        <w:t xml:space="preserve"> in Birmingham, </w:t>
      </w:r>
      <w:r w:rsidR="00DC25CE">
        <w:rPr>
          <w:rStyle w:val="Fett"/>
          <w:bCs w:val="0"/>
          <w:lang w:val="en-US"/>
        </w:rPr>
        <w:t>MEYLE </w:t>
      </w:r>
      <w:r w:rsidR="00320B92" w:rsidRPr="00625482">
        <w:rPr>
          <w:rStyle w:val="Fett"/>
          <w:bCs w:val="0"/>
          <w:lang w:val="en-US"/>
        </w:rPr>
        <w:t>UK w</w:t>
      </w:r>
      <w:r w:rsidR="00320B92">
        <w:rPr>
          <w:rStyle w:val="Fett"/>
          <w:bCs w:val="0"/>
          <w:lang w:val="en-US"/>
        </w:rPr>
        <w:t xml:space="preserve">ill showcase its MEYLE-ORIGINAL, MEYLE-PD </w:t>
      </w:r>
      <w:r w:rsidR="00320B92" w:rsidRPr="00625482">
        <w:rPr>
          <w:rStyle w:val="Fett"/>
          <w:bCs w:val="0"/>
          <w:lang w:val="en-US"/>
        </w:rPr>
        <w:t>and MEYLE-HD product lines at H110, from 4 to 6 June 2019.</w:t>
      </w:r>
      <w:r w:rsidR="00320B92" w:rsidRPr="00E90ADA">
        <w:rPr>
          <w:rFonts w:cs="Arial"/>
          <w:b/>
          <w:bCs/>
          <w:lang w:val="en-US"/>
        </w:rPr>
        <w:t xml:space="preserve"> </w:t>
      </w:r>
    </w:p>
    <w:p w14:paraId="431E68D1" w14:textId="77777777" w:rsidR="006B62F5" w:rsidRPr="00E90ADA" w:rsidRDefault="006B62F5" w:rsidP="00DC25CE">
      <w:pPr>
        <w:rPr>
          <w:u w:val="single"/>
          <w:lang w:val="en-US"/>
        </w:rPr>
      </w:pPr>
      <w:bookmarkStart w:id="2" w:name="_Hlk513028153"/>
      <w:r w:rsidRPr="00E90ADA">
        <w:rPr>
          <w:b/>
          <w:u w:val="single"/>
          <w:lang w:val="en-US"/>
        </w:rPr>
        <w:t>Steering &amp; suspension parts</w:t>
      </w:r>
    </w:p>
    <w:bookmarkEnd w:id="2"/>
    <w:p w14:paraId="443A0F27" w14:textId="1ECB1B8B" w:rsidR="006B62F5" w:rsidRPr="00E90ADA" w:rsidRDefault="006B62F5" w:rsidP="00DC25CE">
      <w:pPr>
        <w:autoSpaceDE w:val="0"/>
        <w:autoSpaceDN w:val="0"/>
        <w:rPr>
          <w:b/>
          <w:u w:val="single"/>
          <w:lang w:val="en-US"/>
        </w:rPr>
      </w:pPr>
      <w:r w:rsidRPr="0098422F">
        <w:rPr>
          <w:b/>
          <w:lang w:val="en-US"/>
        </w:rPr>
        <w:t xml:space="preserve">MEYLE-HD control arm for BMW and MINI </w:t>
      </w:r>
      <w:r w:rsidRPr="0098422F">
        <w:rPr>
          <w:b/>
          <w:lang w:val="en-US"/>
        </w:rPr>
        <w:tab/>
      </w:r>
      <w:r w:rsidRPr="00625482">
        <w:rPr>
          <w:b/>
          <w:u w:val="single"/>
          <w:lang w:val="en-US"/>
        </w:rPr>
        <w:br/>
      </w:r>
      <w:r w:rsidRPr="00625482">
        <w:rPr>
          <w:rFonts w:cs="Arial"/>
          <w:lang w:val="en-US"/>
        </w:rPr>
        <w:t xml:space="preserve">With the MEYLE-HD control arm for BMW and MINI, MEYLE presents a technically improved MEYLE-HD </w:t>
      </w:r>
      <w:r w:rsidR="00320B92" w:rsidRPr="00625482">
        <w:rPr>
          <w:rFonts w:cs="Arial"/>
          <w:lang w:val="en-US"/>
        </w:rPr>
        <w:t>aluminum</w:t>
      </w:r>
      <w:r w:rsidRPr="00625482">
        <w:rPr>
          <w:rFonts w:cs="Arial"/>
          <w:lang w:val="en-US"/>
        </w:rPr>
        <w:t xml:space="preserve"> control arm with replaceable support joint and fastening material - unique in the aftermarket to date. The new control arm scores with high durability, lower weight and higher corrosion resistance in comparison to the OE part.</w:t>
      </w:r>
      <w:r>
        <w:rPr>
          <w:rFonts w:cs="Arial"/>
          <w:lang w:val="en-US"/>
        </w:rPr>
        <w:t xml:space="preserve"> </w:t>
      </w:r>
    </w:p>
    <w:p w14:paraId="02643173" w14:textId="77777777" w:rsidR="006B62F5" w:rsidRDefault="006B62F5" w:rsidP="00DC25CE">
      <w:pPr>
        <w:rPr>
          <w:b/>
          <w:u w:val="single"/>
          <w:lang w:val="en-US"/>
        </w:rPr>
      </w:pPr>
    </w:p>
    <w:p w14:paraId="58C9C565" w14:textId="77777777" w:rsidR="006B62F5" w:rsidRPr="00431999" w:rsidRDefault="006B62F5" w:rsidP="00DC25CE">
      <w:pPr>
        <w:rPr>
          <w:b/>
          <w:u w:val="single"/>
          <w:lang w:val="en-US"/>
        </w:rPr>
      </w:pPr>
      <w:bookmarkStart w:id="3" w:name="_Hlk513028434"/>
      <w:r w:rsidRPr="00431999">
        <w:rPr>
          <w:b/>
          <w:u w:val="single"/>
          <w:lang w:val="en-US"/>
        </w:rPr>
        <w:t>Brake components</w:t>
      </w:r>
    </w:p>
    <w:p w14:paraId="4342E693" w14:textId="77777777" w:rsidR="006B62F5" w:rsidRPr="0098422F" w:rsidRDefault="00DB2847" w:rsidP="00DC25CE">
      <w:pPr>
        <w:rPr>
          <w:b/>
          <w:bCs/>
          <w:lang w:val="en-US"/>
        </w:rPr>
      </w:pPr>
      <w:hyperlink w:anchor="brakes" w:history="1"/>
      <w:r w:rsidR="006B62F5" w:rsidRPr="0098422F">
        <w:rPr>
          <w:b/>
          <w:bCs/>
          <w:lang w:val="en-US"/>
        </w:rPr>
        <w:t>MEYLE-PD brake pads for LCV</w:t>
      </w:r>
    </w:p>
    <w:bookmarkEnd w:id="3"/>
    <w:p w14:paraId="789461E7" w14:textId="0AC0D69D" w:rsidR="006B62F5" w:rsidRPr="0098422F" w:rsidRDefault="006B62F5" w:rsidP="00DC25CE">
      <w:pPr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Pr="0098422F">
        <w:rPr>
          <w:rFonts w:cs="Arial"/>
          <w:lang w:val="en-US"/>
        </w:rPr>
        <w:t xml:space="preserve">he new generation of MEYLE-PD brake pads for LCVs features a highly wear-resistant friction material mix designed to offer extended brake pad life. </w:t>
      </w:r>
      <w:r>
        <w:rPr>
          <w:lang w:val="en-US"/>
        </w:rPr>
        <w:t>Most of the</w:t>
      </w:r>
      <w:r w:rsidRPr="00536847">
        <w:rPr>
          <w:lang w:val="en-US"/>
        </w:rPr>
        <w:t xml:space="preserve"> new MEYLE-PD brake pads for </w:t>
      </w:r>
      <w:r>
        <w:rPr>
          <w:lang w:val="en-US"/>
        </w:rPr>
        <w:t>LCVs</w:t>
      </w:r>
      <w:r w:rsidRPr="00536847">
        <w:rPr>
          <w:lang w:val="en-US"/>
        </w:rPr>
        <w:t xml:space="preserve"> feature triple-layer damping shims attached to the brake pad backing using a special adhesive with advanced damping properties. These shims are designed to </w:t>
      </w:r>
      <w:r w:rsidR="00DC25CE" w:rsidRPr="00536847">
        <w:rPr>
          <w:lang w:val="en-US"/>
        </w:rPr>
        <w:t>neutralize</w:t>
      </w:r>
      <w:r w:rsidRPr="00536847">
        <w:rPr>
          <w:lang w:val="en-US"/>
        </w:rPr>
        <w:t xml:space="preserve"> vibration and prevent brake squeal.</w:t>
      </w:r>
    </w:p>
    <w:p w14:paraId="6F7CC636" w14:textId="77777777" w:rsidR="006B62F5" w:rsidRPr="00E90ADA" w:rsidRDefault="006B62F5" w:rsidP="00DC25CE">
      <w:pPr>
        <w:rPr>
          <w:b/>
          <w:u w:val="single"/>
          <w:lang w:val="en-US"/>
        </w:rPr>
      </w:pPr>
    </w:p>
    <w:p w14:paraId="20CD0A05" w14:textId="77777777" w:rsidR="006B62F5" w:rsidRPr="00E90ADA" w:rsidRDefault="006B62F5" w:rsidP="00DC25CE">
      <w:pPr>
        <w:rPr>
          <w:b/>
          <w:u w:val="single"/>
          <w:lang w:val="en-US"/>
        </w:rPr>
      </w:pPr>
      <w:bookmarkStart w:id="4" w:name="_Hlk513028608"/>
      <w:r w:rsidRPr="00E90ADA">
        <w:rPr>
          <w:b/>
          <w:u w:val="single"/>
          <w:lang w:val="en-US"/>
        </w:rPr>
        <w:lastRenderedPageBreak/>
        <w:t xml:space="preserve">Suspension &amp; damping parts </w:t>
      </w:r>
    </w:p>
    <w:p w14:paraId="05323282" w14:textId="77777777" w:rsidR="006B62F5" w:rsidRPr="00E90ADA" w:rsidRDefault="00DB2847" w:rsidP="00DC25CE">
      <w:pPr>
        <w:autoSpaceDE w:val="0"/>
        <w:autoSpaceDN w:val="0"/>
        <w:adjustRightInd w:val="0"/>
        <w:spacing w:after="240"/>
        <w:rPr>
          <w:b/>
          <w:u w:val="single"/>
          <w:lang w:val="en-US"/>
        </w:rPr>
      </w:pPr>
      <w:hyperlink w:anchor="absorbers" w:history="1">
        <w:r w:rsidR="006B62F5" w:rsidRPr="002340DE">
          <w:rPr>
            <w:rStyle w:val="Hyperlink"/>
            <w:b/>
            <w:color w:val="000000" w:themeColor="text1"/>
            <w:u w:val="none"/>
            <w:lang w:val="en-US"/>
          </w:rPr>
          <w:t>MEYLE-ORIGINAL shock absorbers</w:t>
        </w:r>
      </w:hyperlink>
      <w:r w:rsidR="006B62F5" w:rsidRPr="002340DE">
        <w:rPr>
          <w:b/>
          <w:color w:val="000000" w:themeColor="text1"/>
          <w:lang w:val="en-US"/>
        </w:rPr>
        <w:tab/>
      </w:r>
      <w:r w:rsidR="006B62F5" w:rsidRPr="00E90ADA">
        <w:rPr>
          <w:b/>
          <w:lang w:val="en-US"/>
        </w:rPr>
        <w:br/>
      </w:r>
      <w:r w:rsidR="006B62F5" w:rsidRPr="00E90ADA">
        <w:rPr>
          <w:rFonts w:cs="Arial"/>
          <w:lang w:val="en-US"/>
        </w:rPr>
        <w:t xml:space="preserve">MEYLE will display its MEYLE-ORIGINAL shock absorbers. MEYLE supplies a comprehensive range of shock absorbers engineered to resist early part wear: an electro-mechanical coating process ensures reliable protection against abrasives. </w:t>
      </w:r>
    </w:p>
    <w:p w14:paraId="71C85E18" w14:textId="77777777" w:rsidR="006B62F5" w:rsidRPr="00E90ADA" w:rsidRDefault="006B62F5" w:rsidP="00DC25CE">
      <w:pPr>
        <w:autoSpaceDE w:val="0"/>
        <w:autoSpaceDN w:val="0"/>
        <w:adjustRightInd w:val="0"/>
        <w:rPr>
          <w:rStyle w:val="Fett"/>
          <w:rFonts w:cs="Arial"/>
          <w:u w:val="single"/>
          <w:lang w:val="en-US"/>
        </w:rPr>
      </w:pPr>
      <w:bookmarkStart w:id="5" w:name="_Hlk513028727"/>
      <w:bookmarkEnd w:id="4"/>
      <w:r w:rsidRPr="00E90ADA">
        <w:rPr>
          <w:rStyle w:val="Fett"/>
          <w:u w:val="single"/>
          <w:lang w:val="en-US"/>
        </w:rPr>
        <w:t>Cooling parts</w:t>
      </w:r>
    </w:p>
    <w:p w14:paraId="4BB8DE7B" w14:textId="77777777" w:rsidR="006B62F5" w:rsidRPr="002340DE" w:rsidRDefault="00DB2847" w:rsidP="00DC25CE">
      <w:pPr>
        <w:rPr>
          <w:rFonts w:cs="Arial"/>
          <w:b/>
          <w:color w:val="000000" w:themeColor="text1"/>
          <w:lang w:val="en-US"/>
        </w:rPr>
      </w:pPr>
      <w:hyperlink w:anchor="_MEYLE-HD_water_pumps:" w:history="1">
        <w:r w:rsidR="006B62F5" w:rsidRPr="002340DE">
          <w:rPr>
            <w:rStyle w:val="Hyperlink"/>
            <w:b/>
            <w:color w:val="000000" w:themeColor="text1"/>
            <w:u w:val="none"/>
            <w:lang w:val="en-US"/>
          </w:rPr>
          <w:t>MEYLE-HD water pumps</w:t>
        </w:r>
      </w:hyperlink>
    </w:p>
    <w:p w14:paraId="0E3BE576" w14:textId="77777777" w:rsidR="006B62F5" w:rsidRDefault="006B62F5" w:rsidP="00DC25CE">
      <w:pPr>
        <w:rPr>
          <w:lang w:val="en-US"/>
        </w:rPr>
      </w:pPr>
      <w:r w:rsidRPr="00E90ADA">
        <w:rPr>
          <w:lang w:val="en-US"/>
        </w:rPr>
        <w:t xml:space="preserve">MEYLE will present its MEYLE-HD water pumps. The MEYLE-HD water pump range allows independent workshops to service an even wider array of vehicle applications and take full advantage of the benefits of </w:t>
      </w:r>
      <w:proofErr w:type="spellStart"/>
      <w:r w:rsidRPr="00E90ADA">
        <w:rPr>
          <w:lang w:val="en-US"/>
        </w:rPr>
        <w:t>SiC</w:t>
      </w:r>
      <w:proofErr w:type="spellEnd"/>
      <w:r w:rsidRPr="00E90ADA">
        <w:rPr>
          <w:lang w:val="en-US"/>
        </w:rPr>
        <w:t>/</w:t>
      </w:r>
      <w:proofErr w:type="spellStart"/>
      <w:r w:rsidRPr="00E90ADA">
        <w:rPr>
          <w:lang w:val="en-US"/>
        </w:rPr>
        <w:t>SiC</w:t>
      </w:r>
      <w:proofErr w:type="spellEnd"/>
      <w:r w:rsidRPr="00E90ADA">
        <w:rPr>
          <w:lang w:val="en-US"/>
        </w:rPr>
        <w:t xml:space="preserve"> mechanical seals fitted on all MEYLE-HD water pumps.</w:t>
      </w:r>
      <w:bookmarkEnd w:id="5"/>
      <w:r w:rsidRPr="00E90ADA">
        <w:rPr>
          <w:lang w:val="en-US"/>
        </w:rPr>
        <w:t xml:space="preserve"> </w:t>
      </w:r>
    </w:p>
    <w:p w14:paraId="2ADE8C00" w14:textId="77777777" w:rsidR="006B62F5" w:rsidRDefault="006B62F5" w:rsidP="00DC25CE">
      <w:pPr>
        <w:rPr>
          <w:lang w:val="en-US"/>
        </w:rPr>
      </w:pPr>
    </w:p>
    <w:p w14:paraId="36ADB551" w14:textId="18CB763F" w:rsidR="006B62F5" w:rsidRPr="006B62F5" w:rsidRDefault="006B62F5" w:rsidP="00DC25CE">
      <w:pPr>
        <w:autoSpaceDE w:val="0"/>
        <w:autoSpaceDN w:val="0"/>
        <w:adjustRightInd w:val="0"/>
        <w:rPr>
          <w:b/>
          <w:lang w:val="en-US"/>
        </w:rPr>
      </w:pPr>
      <w:r w:rsidRPr="006B62F5">
        <w:rPr>
          <w:b/>
          <w:lang w:val="en-US"/>
        </w:rPr>
        <w:t xml:space="preserve">MEYLE-ORIGINAL </w:t>
      </w:r>
      <w:r w:rsidR="00ED5F55">
        <w:rPr>
          <w:b/>
          <w:lang w:val="en-US"/>
        </w:rPr>
        <w:t>flushing tool</w:t>
      </w:r>
    </w:p>
    <w:p w14:paraId="4111ABAF" w14:textId="0968D023" w:rsidR="006B62F5" w:rsidRPr="00625482" w:rsidRDefault="006B62F5" w:rsidP="00DC25CE">
      <w:pPr>
        <w:autoSpaceDE w:val="0"/>
        <w:autoSpaceDN w:val="0"/>
        <w:adjustRightInd w:val="0"/>
        <w:rPr>
          <w:lang w:val="en-US"/>
        </w:rPr>
      </w:pPr>
      <w:r w:rsidRPr="00625482">
        <w:rPr>
          <w:lang w:val="en-US"/>
        </w:rPr>
        <w:t xml:space="preserve">In cooperation with quality tool partner HAZET, MEYLE supports workshops with the new MEYLE-ORIGINAL </w:t>
      </w:r>
      <w:r w:rsidR="00ED5F55">
        <w:rPr>
          <w:lang w:val="en-US"/>
        </w:rPr>
        <w:t>flushing tool</w:t>
      </w:r>
      <w:r w:rsidRPr="00625482">
        <w:rPr>
          <w:lang w:val="en-US"/>
        </w:rPr>
        <w:t xml:space="preserve"> for proper rinsing of the cooling circuit. With the help of water and compressed air, the cooling system can be cleaned without aggressive chemicals. </w:t>
      </w:r>
    </w:p>
    <w:p w14:paraId="5DF42872" w14:textId="77777777" w:rsidR="006B62F5" w:rsidRPr="00E90ADA" w:rsidRDefault="006B62F5" w:rsidP="00DC25CE">
      <w:pPr>
        <w:rPr>
          <w:lang w:val="en-US"/>
        </w:rPr>
      </w:pPr>
      <w:r w:rsidRPr="00E90ADA">
        <w:rPr>
          <w:lang w:val="en-US"/>
        </w:rPr>
        <w:t xml:space="preserve"> </w:t>
      </w:r>
    </w:p>
    <w:p w14:paraId="484960A4" w14:textId="11BEBB6F" w:rsidR="006B62F5" w:rsidRPr="00E90ADA" w:rsidRDefault="006B62F5" w:rsidP="00DC25CE">
      <w:pPr>
        <w:rPr>
          <w:b/>
          <w:u w:val="single"/>
          <w:lang w:val="en-US"/>
        </w:rPr>
      </w:pPr>
      <w:bookmarkStart w:id="6" w:name="_Hlk513028857"/>
      <w:r w:rsidRPr="00E90ADA">
        <w:rPr>
          <w:b/>
          <w:u w:val="single"/>
          <w:lang w:val="en-US"/>
        </w:rPr>
        <w:t>Engine and transmission parts</w:t>
      </w:r>
    </w:p>
    <w:p w14:paraId="420D5CB4" w14:textId="77777777" w:rsidR="006B62F5" w:rsidRPr="002340DE" w:rsidRDefault="00DB2847" w:rsidP="00DC25CE">
      <w:pPr>
        <w:rPr>
          <w:b/>
          <w:color w:val="000000" w:themeColor="text1"/>
          <w:lang w:val="en-US"/>
        </w:rPr>
      </w:pPr>
      <w:hyperlink w:anchor="oil" w:history="1">
        <w:r w:rsidR="006B62F5" w:rsidRPr="002340DE">
          <w:rPr>
            <w:rStyle w:val="Hyperlink"/>
            <w:b/>
            <w:color w:val="000000" w:themeColor="text1"/>
            <w:u w:val="none"/>
            <w:lang w:val="en-US"/>
          </w:rPr>
          <w:t>Oil change kits for automatic transmission</w:t>
        </w:r>
      </w:hyperlink>
    </w:p>
    <w:p w14:paraId="15AA392A" w14:textId="77777777" w:rsidR="006B62F5" w:rsidRPr="006B62F5" w:rsidRDefault="006B62F5" w:rsidP="00DC25CE">
      <w:pPr>
        <w:rPr>
          <w:lang w:val="en-US"/>
        </w:rPr>
      </w:pPr>
      <w:r w:rsidRPr="00E90ADA">
        <w:rPr>
          <w:lang w:val="en-US"/>
        </w:rPr>
        <w:t>MEYLE-ORIGINAL oil change kits for automatic transmissions allow workshops to deliver one-stop maintenance and repair services to a growing number of car owners. As of today, MEYLE offers a comprehensive range of 52 repair-friendly kits for full-service automatic transmission oil change covering more than 5,100 vehicle applications equipped with popular gearbox types. The kits feature all components required for time-effective oil change to professional standards.</w:t>
      </w:r>
    </w:p>
    <w:bookmarkEnd w:id="6"/>
    <w:p w14:paraId="6B947B5F" w14:textId="77777777" w:rsidR="00DC25CE" w:rsidRDefault="00DC25CE">
      <w:pPr>
        <w:spacing w:line="240" w:lineRule="auto"/>
        <w:jc w:val="left"/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14:paraId="455D9373" w14:textId="3726EE65" w:rsidR="00320B92" w:rsidRPr="001504F5" w:rsidRDefault="001504F5" w:rsidP="00320B92">
      <w:pPr>
        <w:spacing w:after="240" w:line="240" w:lineRule="auto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PERSONAL INVITE</w:t>
      </w:r>
      <w:r w:rsidR="00320B92" w:rsidRPr="001504F5">
        <w:rPr>
          <w:b/>
          <w:i/>
          <w:lang w:val="en-US"/>
        </w:rPr>
        <w:t xml:space="preserve">:  </w:t>
      </w:r>
    </w:p>
    <w:p w14:paraId="0DABF8A1" w14:textId="62CBF407" w:rsidR="00320B92" w:rsidRPr="00320B92" w:rsidRDefault="00320B92" w:rsidP="00DC25CE">
      <w:pPr>
        <w:spacing w:after="240"/>
        <w:rPr>
          <w:i/>
          <w:lang w:val="en-US"/>
        </w:rPr>
      </w:pPr>
      <w:r w:rsidRPr="00320B92">
        <w:rPr>
          <w:i/>
          <w:lang w:val="en-US"/>
        </w:rPr>
        <w:t>To learn more about latest product range additions and the company we would like to invite you in the name of MEYLE AG to a</w:t>
      </w:r>
    </w:p>
    <w:p w14:paraId="2AD6BF53" w14:textId="39012C7A" w:rsidR="00320B92" w:rsidRPr="00320B92" w:rsidRDefault="00320B92" w:rsidP="00DC25CE">
      <w:pPr>
        <w:spacing w:after="240"/>
        <w:jc w:val="center"/>
        <w:rPr>
          <w:b/>
          <w:i/>
          <w:lang w:val="en-US"/>
        </w:rPr>
      </w:pPr>
      <w:r w:rsidRPr="00320B92">
        <w:rPr>
          <w:b/>
          <w:i/>
          <w:lang w:val="en-US"/>
        </w:rPr>
        <w:t>Personal Press Conversation at the MEYLE exhibition stand</w:t>
      </w:r>
    </w:p>
    <w:p w14:paraId="60197BBA" w14:textId="77777777" w:rsidR="00320B92" w:rsidRPr="00320B92" w:rsidRDefault="00320B92" w:rsidP="00DC25CE">
      <w:pPr>
        <w:spacing w:after="240"/>
        <w:rPr>
          <w:i/>
          <w:lang w:val="en-US"/>
        </w:rPr>
      </w:pPr>
      <w:r w:rsidRPr="00320B92">
        <w:rPr>
          <w:rStyle w:val="Fett"/>
          <w:b w:val="0"/>
          <w:bCs w:val="0"/>
          <w:i/>
          <w:lang w:val="en-US"/>
        </w:rPr>
        <w:t>at H110</w:t>
      </w:r>
      <w:r w:rsidRPr="00320B92">
        <w:rPr>
          <w:i/>
          <w:lang w:val="en-US"/>
        </w:rPr>
        <w:t xml:space="preserve">, National Exhibition Center, Birmingham </w:t>
      </w:r>
    </w:p>
    <w:p w14:paraId="77CB757E" w14:textId="70289643" w:rsidR="00320B92" w:rsidRPr="00320B92" w:rsidRDefault="00320B92" w:rsidP="00DC25CE">
      <w:pPr>
        <w:spacing w:after="240"/>
        <w:rPr>
          <w:i/>
          <w:lang w:val="en-US"/>
        </w:rPr>
      </w:pPr>
      <w:r w:rsidRPr="00320B92">
        <w:rPr>
          <w:i/>
          <w:lang w:val="en-US"/>
        </w:rPr>
        <w:t>on 4</w:t>
      </w:r>
      <w:r w:rsidRPr="00320B92">
        <w:rPr>
          <w:i/>
          <w:vertAlign w:val="superscript"/>
          <w:lang w:val="en-US"/>
        </w:rPr>
        <w:t>th</w:t>
      </w:r>
      <w:r w:rsidRPr="00320B92">
        <w:rPr>
          <w:i/>
          <w:lang w:val="en-US"/>
        </w:rPr>
        <w:t xml:space="preserve"> to 5</w:t>
      </w:r>
      <w:r w:rsidRPr="00320B92">
        <w:rPr>
          <w:i/>
          <w:vertAlign w:val="superscript"/>
          <w:lang w:val="en-US"/>
        </w:rPr>
        <w:t>th</w:t>
      </w:r>
      <w:r w:rsidRPr="00320B92">
        <w:rPr>
          <w:i/>
          <w:lang w:val="en-US"/>
        </w:rPr>
        <w:t xml:space="preserve"> June.</w:t>
      </w:r>
    </w:p>
    <w:p w14:paraId="5367666C" w14:textId="77777777" w:rsidR="00320B92" w:rsidRPr="00320B92" w:rsidRDefault="00320B92" w:rsidP="00DC25CE">
      <w:pPr>
        <w:spacing w:after="240"/>
        <w:rPr>
          <w:i/>
          <w:lang w:val="en-US"/>
        </w:rPr>
      </w:pPr>
    </w:p>
    <w:p w14:paraId="27AF92F7" w14:textId="5270C0B0" w:rsidR="00320B92" w:rsidRPr="00320B92" w:rsidRDefault="00320B92" w:rsidP="00DC25CE">
      <w:pPr>
        <w:spacing w:after="240"/>
        <w:rPr>
          <w:i/>
          <w:lang w:val="en-US"/>
        </w:rPr>
      </w:pPr>
      <w:r w:rsidRPr="00320B92">
        <w:rPr>
          <w:i/>
          <w:lang w:val="en-US"/>
        </w:rPr>
        <w:t xml:space="preserve">MEYLE spokesperson </w:t>
      </w:r>
      <w:r w:rsidRPr="00320B92">
        <w:rPr>
          <w:b/>
          <w:i/>
          <w:lang w:val="en-US"/>
        </w:rPr>
        <w:t>Eva Schilling</w:t>
      </w:r>
      <w:r w:rsidRPr="00320B92">
        <w:rPr>
          <w:i/>
          <w:lang w:val="en-US"/>
        </w:rPr>
        <w:t xml:space="preserve"> and members of the MEYLE UK team will be present to provide first-hand insights.</w:t>
      </w:r>
    </w:p>
    <w:p w14:paraId="3A4DCDD1" w14:textId="594C0373" w:rsidR="00DC25CE" w:rsidRDefault="00320B92" w:rsidP="00DC25CE">
      <w:pPr>
        <w:pStyle w:val="Kopfzeile"/>
        <w:tabs>
          <w:tab w:val="clear" w:pos="4536"/>
          <w:tab w:val="clear" w:pos="9072"/>
        </w:tabs>
        <w:spacing w:after="120"/>
        <w:rPr>
          <w:i/>
          <w:lang w:val="en-US"/>
        </w:rPr>
      </w:pPr>
      <w:r w:rsidRPr="00320B92">
        <w:rPr>
          <w:i/>
          <w:lang w:val="en-US"/>
        </w:rPr>
        <w:t xml:space="preserve">We would appreciate a </w:t>
      </w:r>
      <w:r w:rsidRPr="00320B92">
        <w:rPr>
          <w:b/>
          <w:i/>
          <w:lang w:val="en-US"/>
        </w:rPr>
        <w:t>brief response by May 28</w:t>
      </w:r>
      <w:r w:rsidRPr="00320B92">
        <w:rPr>
          <w:i/>
          <w:lang w:val="en-US"/>
        </w:rPr>
        <w:t xml:space="preserve"> </w:t>
      </w:r>
      <w:r w:rsidR="00DC25CE">
        <w:rPr>
          <w:i/>
          <w:lang w:val="en-US"/>
        </w:rPr>
        <w:t>(</w:t>
      </w:r>
      <w:hyperlink r:id="rId9" w:history="1">
        <w:r w:rsidR="00DC25CE" w:rsidRPr="00C62253">
          <w:rPr>
            <w:rStyle w:val="Hyperlink"/>
            <w:i/>
            <w:lang w:val="en-US"/>
          </w:rPr>
          <w:t>meyle@klenkhoursch.de</w:t>
        </w:r>
      </w:hyperlink>
      <w:r w:rsidR="00DC25CE">
        <w:rPr>
          <w:i/>
          <w:lang w:val="en-US"/>
        </w:rPr>
        <w:t xml:space="preserve">) </w:t>
      </w:r>
      <w:r w:rsidRPr="00320B92">
        <w:rPr>
          <w:i/>
          <w:lang w:val="en-US"/>
        </w:rPr>
        <w:t>informing us if and when we might schedule a personal appointment with you.</w:t>
      </w:r>
      <w:r w:rsidR="00DC25CE">
        <w:rPr>
          <w:i/>
          <w:lang w:val="en-US"/>
        </w:rPr>
        <w:t xml:space="preserve"> </w:t>
      </w:r>
    </w:p>
    <w:p w14:paraId="474A2827" w14:textId="12FB646C" w:rsidR="005D6652" w:rsidRPr="00CA17BD" w:rsidRDefault="00320B92" w:rsidP="00DC25CE">
      <w:pPr>
        <w:pStyle w:val="Kopfzeile"/>
        <w:tabs>
          <w:tab w:val="clear" w:pos="4536"/>
          <w:tab w:val="clear" w:pos="9072"/>
        </w:tabs>
        <w:spacing w:after="120"/>
        <w:rPr>
          <w:b/>
          <w:bCs/>
          <w:lang w:val="en-US"/>
        </w:rPr>
      </w:pPr>
      <w:r w:rsidRPr="00320B92">
        <w:rPr>
          <w:rFonts w:cs="Arial"/>
          <w:i/>
          <w:szCs w:val="22"/>
          <w:lang w:val="en-US"/>
        </w:rPr>
        <w:t xml:space="preserve">We are looking forward to meeting you </w:t>
      </w:r>
      <w:r w:rsidR="00DB2847">
        <w:rPr>
          <w:rFonts w:cs="Arial"/>
          <w:i/>
          <w:szCs w:val="22"/>
          <w:lang w:val="en-US"/>
        </w:rPr>
        <w:t xml:space="preserve">at </w:t>
      </w:r>
      <w:proofErr w:type="spellStart"/>
      <w:r w:rsidR="00DB2847">
        <w:rPr>
          <w:rFonts w:cs="Arial"/>
          <w:i/>
          <w:szCs w:val="22"/>
          <w:lang w:val="en-US"/>
        </w:rPr>
        <w:t>Automechanika</w:t>
      </w:r>
      <w:proofErr w:type="spellEnd"/>
      <w:r w:rsidR="00DB2847">
        <w:rPr>
          <w:rFonts w:cs="Arial"/>
          <w:i/>
          <w:szCs w:val="22"/>
          <w:lang w:val="en-US"/>
        </w:rPr>
        <w:t xml:space="preserve"> Birmingham 2019</w:t>
      </w:r>
      <w:bookmarkStart w:id="7" w:name="_GoBack"/>
      <w:bookmarkEnd w:id="7"/>
      <w:r w:rsidRPr="00320B92">
        <w:rPr>
          <w:rFonts w:cs="Arial"/>
          <w:i/>
          <w:szCs w:val="22"/>
          <w:lang w:val="en-US"/>
        </w:rPr>
        <w:t>!</w:t>
      </w:r>
    </w:p>
    <w:sectPr w:rsidR="005D6652" w:rsidRPr="00CA17BD" w:rsidSect="0041337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235E" w14:textId="77777777" w:rsidR="00D13FCD" w:rsidRDefault="00D13FCD" w:rsidP="00D621B4">
      <w:r>
        <w:separator/>
      </w:r>
    </w:p>
  </w:endnote>
  <w:endnote w:type="continuationSeparator" w:id="0">
    <w:p w14:paraId="6958320B" w14:textId="77777777" w:rsidR="00D13FCD" w:rsidRDefault="00D13FCD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34E7" w14:textId="77777777" w:rsidR="0025707A" w:rsidRDefault="0025707A">
    <w:pPr>
      <w:pStyle w:val="Fuzeile"/>
    </w:pPr>
    <w:r w:rsidRPr="00D621B4">
      <w:rPr>
        <w:noProof/>
      </w:rPr>
      <w:drawing>
        <wp:inline distT="0" distB="0" distL="0" distR="0" wp14:anchorId="5398605E" wp14:editId="17B5C713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5B06D" w14:textId="77777777" w:rsidR="00D13FCD" w:rsidRDefault="00D13FCD" w:rsidP="00D621B4">
      <w:r>
        <w:separator/>
      </w:r>
    </w:p>
  </w:footnote>
  <w:footnote w:type="continuationSeparator" w:id="0">
    <w:p w14:paraId="10048234" w14:textId="77777777" w:rsidR="00D13FCD" w:rsidRDefault="00D13FCD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8F22F" w14:textId="3B41B7C7" w:rsidR="00DC25CE" w:rsidRDefault="0025707A">
    <w:pPr>
      <w:pStyle w:val="Kopfzeile"/>
    </w:pPr>
    <w:r w:rsidRPr="00E57FA4">
      <w:rPr>
        <w:noProof/>
      </w:rPr>
      <w:drawing>
        <wp:inline distT="0" distB="0" distL="0" distR="0" wp14:anchorId="5353032E" wp14:editId="32ADE0DE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41A3E" w14:textId="77777777" w:rsidR="00DC25CE" w:rsidRDefault="00DC25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17B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C3F46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8E5581"/>
    <w:multiLevelType w:val="hybridMultilevel"/>
    <w:tmpl w:val="0EA2A51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CDC"/>
    <w:multiLevelType w:val="hybridMultilevel"/>
    <w:tmpl w:val="6ACCAD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C1A41"/>
    <w:multiLevelType w:val="hybridMultilevel"/>
    <w:tmpl w:val="DA3E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72B07"/>
    <w:multiLevelType w:val="hybridMultilevel"/>
    <w:tmpl w:val="E23CBA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C5290"/>
    <w:multiLevelType w:val="hybridMultilevel"/>
    <w:tmpl w:val="377633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9C591B"/>
    <w:multiLevelType w:val="hybridMultilevel"/>
    <w:tmpl w:val="4E28BC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EC63E1"/>
    <w:multiLevelType w:val="hybridMultilevel"/>
    <w:tmpl w:val="9F065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958D4"/>
    <w:multiLevelType w:val="hybridMultilevel"/>
    <w:tmpl w:val="D7D48594"/>
    <w:lvl w:ilvl="0" w:tplc="DECCC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96A85"/>
    <w:multiLevelType w:val="hybridMultilevel"/>
    <w:tmpl w:val="8AFA3946"/>
    <w:lvl w:ilvl="0" w:tplc="AE92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271D0"/>
    <w:rsid w:val="00033EBB"/>
    <w:rsid w:val="000407F0"/>
    <w:rsid w:val="00045580"/>
    <w:rsid w:val="000557D0"/>
    <w:rsid w:val="000621F8"/>
    <w:rsid w:val="000715DC"/>
    <w:rsid w:val="00085D62"/>
    <w:rsid w:val="0009310B"/>
    <w:rsid w:val="00094245"/>
    <w:rsid w:val="000C3E29"/>
    <w:rsid w:val="000D3EDD"/>
    <w:rsid w:val="000D67E3"/>
    <w:rsid w:val="000D733D"/>
    <w:rsid w:val="000F3AE9"/>
    <w:rsid w:val="00126C98"/>
    <w:rsid w:val="00146F41"/>
    <w:rsid w:val="001504F5"/>
    <w:rsid w:val="001513EE"/>
    <w:rsid w:val="00151BEE"/>
    <w:rsid w:val="0015245D"/>
    <w:rsid w:val="001865C4"/>
    <w:rsid w:val="001867E9"/>
    <w:rsid w:val="00191D51"/>
    <w:rsid w:val="001A1ACE"/>
    <w:rsid w:val="001A2D1B"/>
    <w:rsid w:val="001C466C"/>
    <w:rsid w:val="001C620E"/>
    <w:rsid w:val="001F0E00"/>
    <w:rsid w:val="001F40D8"/>
    <w:rsid w:val="00205E0C"/>
    <w:rsid w:val="0022244C"/>
    <w:rsid w:val="00224516"/>
    <w:rsid w:val="00232DCE"/>
    <w:rsid w:val="002340DE"/>
    <w:rsid w:val="00234F88"/>
    <w:rsid w:val="0024741E"/>
    <w:rsid w:val="002505E4"/>
    <w:rsid w:val="0025707A"/>
    <w:rsid w:val="00272EBA"/>
    <w:rsid w:val="002764D6"/>
    <w:rsid w:val="002A0A56"/>
    <w:rsid w:val="002B5FCC"/>
    <w:rsid w:val="002E1A68"/>
    <w:rsid w:val="002F1758"/>
    <w:rsid w:val="002F1D7D"/>
    <w:rsid w:val="002F3A91"/>
    <w:rsid w:val="002F5783"/>
    <w:rsid w:val="00306662"/>
    <w:rsid w:val="0031716F"/>
    <w:rsid w:val="00320B92"/>
    <w:rsid w:val="00325583"/>
    <w:rsid w:val="00341434"/>
    <w:rsid w:val="00352523"/>
    <w:rsid w:val="003568D2"/>
    <w:rsid w:val="00361B1B"/>
    <w:rsid w:val="00361B88"/>
    <w:rsid w:val="00365AE1"/>
    <w:rsid w:val="00376D97"/>
    <w:rsid w:val="00380CE8"/>
    <w:rsid w:val="00386E29"/>
    <w:rsid w:val="00387E9B"/>
    <w:rsid w:val="003C477F"/>
    <w:rsid w:val="003F69A7"/>
    <w:rsid w:val="0040046C"/>
    <w:rsid w:val="0041337A"/>
    <w:rsid w:val="00424EC9"/>
    <w:rsid w:val="00431999"/>
    <w:rsid w:val="00447C42"/>
    <w:rsid w:val="00460D9F"/>
    <w:rsid w:val="0046643F"/>
    <w:rsid w:val="004803C1"/>
    <w:rsid w:val="00494DF4"/>
    <w:rsid w:val="004B3E05"/>
    <w:rsid w:val="004B5643"/>
    <w:rsid w:val="004D4865"/>
    <w:rsid w:val="004E12EA"/>
    <w:rsid w:val="004E6C95"/>
    <w:rsid w:val="0050089E"/>
    <w:rsid w:val="00500D0D"/>
    <w:rsid w:val="00510C85"/>
    <w:rsid w:val="005140C9"/>
    <w:rsid w:val="00533BFD"/>
    <w:rsid w:val="00536A62"/>
    <w:rsid w:val="00574F45"/>
    <w:rsid w:val="00583C66"/>
    <w:rsid w:val="005968D9"/>
    <w:rsid w:val="005A24A6"/>
    <w:rsid w:val="005B3D85"/>
    <w:rsid w:val="005B46D8"/>
    <w:rsid w:val="005C4D89"/>
    <w:rsid w:val="005D6652"/>
    <w:rsid w:val="005E0B08"/>
    <w:rsid w:val="005E1E60"/>
    <w:rsid w:val="005F3841"/>
    <w:rsid w:val="006007B6"/>
    <w:rsid w:val="00603D86"/>
    <w:rsid w:val="006104C5"/>
    <w:rsid w:val="00615D4B"/>
    <w:rsid w:val="006223B7"/>
    <w:rsid w:val="006251A1"/>
    <w:rsid w:val="00646C8B"/>
    <w:rsid w:val="0065266C"/>
    <w:rsid w:val="006822EC"/>
    <w:rsid w:val="0068325E"/>
    <w:rsid w:val="006B62F5"/>
    <w:rsid w:val="006B6515"/>
    <w:rsid w:val="007037D8"/>
    <w:rsid w:val="007132F5"/>
    <w:rsid w:val="007271B2"/>
    <w:rsid w:val="00755480"/>
    <w:rsid w:val="00797545"/>
    <w:rsid w:val="007B5D00"/>
    <w:rsid w:val="007B7A49"/>
    <w:rsid w:val="007C2FB1"/>
    <w:rsid w:val="007E5A55"/>
    <w:rsid w:val="007F4579"/>
    <w:rsid w:val="007F51D8"/>
    <w:rsid w:val="008262DB"/>
    <w:rsid w:val="00831C97"/>
    <w:rsid w:val="0088289E"/>
    <w:rsid w:val="00890BC5"/>
    <w:rsid w:val="00891587"/>
    <w:rsid w:val="008939E2"/>
    <w:rsid w:val="008B571D"/>
    <w:rsid w:val="008D7E00"/>
    <w:rsid w:val="008E40FA"/>
    <w:rsid w:val="008F2A72"/>
    <w:rsid w:val="00911905"/>
    <w:rsid w:val="00912E92"/>
    <w:rsid w:val="00940B28"/>
    <w:rsid w:val="00941DBC"/>
    <w:rsid w:val="00956E87"/>
    <w:rsid w:val="00957141"/>
    <w:rsid w:val="00975AE7"/>
    <w:rsid w:val="009907C3"/>
    <w:rsid w:val="009A3208"/>
    <w:rsid w:val="009D2A74"/>
    <w:rsid w:val="009D50B9"/>
    <w:rsid w:val="00A17EA9"/>
    <w:rsid w:val="00A32DFB"/>
    <w:rsid w:val="00A46A96"/>
    <w:rsid w:val="00A61ACA"/>
    <w:rsid w:val="00A63B40"/>
    <w:rsid w:val="00A858B8"/>
    <w:rsid w:val="00A97FC5"/>
    <w:rsid w:val="00AB7B1E"/>
    <w:rsid w:val="00AD0213"/>
    <w:rsid w:val="00AE6135"/>
    <w:rsid w:val="00B0073F"/>
    <w:rsid w:val="00B110D0"/>
    <w:rsid w:val="00B44DE7"/>
    <w:rsid w:val="00B51B2B"/>
    <w:rsid w:val="00B71459"/>
    <w:rsid w:val="00B71F58"/>
    <w:rsid w:val="00B858A8"/>
    <w:rsid w:val="00BA74DD"/>
    <w:rsid w:val="00BB0AD0"/>
    <w:rsid w:val="00BB1D07"/>
    <w:rsid w:val="00BD1A89"/>
    <w:rsid w:val="00BD6778"/>
    <w:rsid w:val="00C01495"/>
    <w:rsid w:val="00C01663"/>
    <w:rsid w:val="00C03F49"/>
    <w:rsid w:val="00C058AB"/>
    <w:rsid w:val="00C103FF"/>
    <w:rsid w:val="00C1308D"/>
    <w:rsid w:val="00C2037F"/>
    <w:rsid w:val="00C2070D"/>
    <w:rsid w:val="00C2534F"/>
    <w:rsid w:val="00C323E7"/>
    <w:rsid w:val="00C32AA5"/>
    <w:rsid w:val="00C35E4E"/>
    <w:rsid w:val="00C40F0A"/>
    <w:rsid w:val="00C43E56"/>
    <w:rsid w:val="00C55972"/>
    <w:rsid w:val="00C8417E"/>
    <w:rsid w:val="00CA16D5"/>
    <w:rsid w:val="00CA17BD"/>
    <w:rsid w:val="00CB1147"/>
    <w:rsid w:val="00CB7C07"/>
    <w:rsid w:val="00CC5C06"/>
    <w:rsid w:val="00CE2F1E"/>
    <w:rsid w:val="00CE77FA"/>
    <w:rsid w:val="00CF175C"/>
    <w:rsid w:val="00D00825"/>
    <w:rsid w:val="00D13FCD"/>
    <w:rsid w:val="00D16DC1"/>
    <w:rsid w:val="00D21BC0"/>
    <w:rsid w:val="00D308A6"/>
    <w:rsid w:val="00D55E1F"/>
    <w:rsid w:val="00D600C6"/>
    <w:rsid w:val="00D6148B"/>
    <w:rsid w:val="00D621B4"/>
    <w:rsid w:val="00D73B44"/>
    <w:rsid w:val="00D82B7C"/>
    <w:rsid w:val="00DA27A7"/>
    <w:rsid w:val="00DB2847"/>
    <w:rsid w:val="00DC25CE"/>
    <w:rsid w:val="00DC6693"/>
    <w:rsid w:val="00DE1B35"/>
    <w:rsid w:val="00DF633D"/>
    <w:rsid w:val="00E14130"/>
    <w:rsid w:val="00E16682"/>
    <w:rsid w:val="00E20A01"/>
    <w:rsid w:val="00E57FA4"/>
    <w:rsid w:val="00E67BCF"/>
    <w:rsid w:val="00E86FAB"/>
    <w:rsid w:val="00E90ADA"/>
    <w:rsid w:val="00ED5E16"/>
    <w:rsid w:val="00ED5F55"/>
    <w:rsid w:val="00EE0E4E"/>
    <w:rsid w:val="00EE15D8"/>
    <w:rsid w:val="00EE598C"/>
    <w:rsid w:val="00EF7707"/>
    <w:rsid w:val="00F01432"/>
    <w:rsid w:val="00F02F6F"/>
    <w:rsid w:val="00F06FED"/>
    <w:rsid w:val="00F27A2E"/>
    <w:rsid w:val="00F7377C"/>
    <w:rsid w:val="00F81E8F"/>
    <w:rsid w:val="00F9471B"/>
    <w:rsid w:val="00FA0E75"/>
    <w:rsid w:val="00FA2C5A"/>
    <w:rsid w:val="00FA580D"/>
    <w:rsid w:val="00FB360A"/>
    <w:rsid w:val="00FB3BB4"/>
    <w:rsid w:val="00FC1E94"/>
    <w:rsid w:val="00FC6845"/>
    <w:rsid w:val="00FE3B7F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AD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60A"/>
    <w:pPr>
      <w:spacing w:line="360" w:lineRule="auto"/>
      <w:jc w:val="both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DE1B35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0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F06FED"/>
    <w:rPr>
      <w:b/>
      <w:bCs/>
    </w:rPr>
  </w:style>
  <w:style w:type="paragraph" w:styleId="KeinLeerraum">
    <w:name w:val="No Spacing"/>
    <w:uiPriority w:val="1"/>
    <w:qFormat/>
    <w:rsid w:val="00F06F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cmsonormal">
    <w:name w:val="ec_msonormal"/>
    <w:basedOn w:val="Standard"/>
    <w:rsid w:val="002F5783"/>
    <w:pPr>
      <w:spacing w:before="100" w:beforeAutospacing="1" w:after="100" w:afterAutospacing="1"/>
    </w:pPr>
    <w:rPr>
      <w:snapToGrid w:val="0"/>
    </w:rPr>
  </w:style>
  <w:style w:type="paragraph" w:styleId="StandardWeb">
    <w:name w:val="Normal (Web)"/>
    <w:basedOn w:val="Standard"/>
    <w:uiPriority w:val="99"/>
    <w:unhideWhenUsed/>
    <w:rsid w:val="002F5783"/>
    <w:pPr>
      <w:spacing w:before="100" w:beforeAutospacing="1" w:after="100" w:afterAutospacing="1"/>
    </w:pPr>
  </w:style>
  <w:style w:type="character" w:customStyle="1" w:styleId="value">
    <w:name w:val="value"/>
    <w:rsid w:val="007F51D8"/>
  </w:style>
  <w:style w:type="character" w:styleId="Hyperlink">
    <w:name w:val="Hyperlink"/>
    <w:uiPriority w:val="99"/>
    <w:unhideWhenUsed/>
    <w:rsid w:val="00797545"/>
    <w:rPr>
      <w:color w:val="0000FF"/>
      <w:u w:val="single"/>
    </w:rPr>
  </w:style>
  <w:style w:type="paragraph" w:styleId="berarbeitung">
    <w:name w:val="Revision"/>
    <w:hidden/>
    <w:uiPriority w:val="99"/>
    <w:semiHidden/>
    <w:rsid w:val="00234F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rsid w:val="001C466C"/>
  </w:style>
  <w:style w:type="character" w:styleId="Hervorhebung">
    <w:name w:val="Emphasis"/>
    <w:basedOn w:val="Absatz-Standardschriftart"/>
    <w:uiPriority w:val="20"/>
    <w:qFormat/>
    <w:rsid w:val="001C466C"/>
    <w:rPr>
      <w:b/>
      <w:bCs/>
      <w:i w:val="0"/>
      <w:iCs w:val="0"/>
    </w:rPr>
  </w:style>
  <w:style w:type="paragraph" w:customStyle="1" w:styleId="xmsonormal">
    <w:name w:val="x_msonormal"/>
    <w:basedOn w:val="Standard"/>
    <w:rsid w:val="00424EC9"/>
    <w:pPr>
      <w:spacing w:before="100" w:beforeAutospacing="1" w:after="100" w:afterAutospacing="1"/>
    </w:p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DE1B35"/>
    <w:rPr>
      <w:rFonts w:ascii="Arial" w:eastAsia="Times New Roman" w:hAnsi="Arial" w:cs="Arial"/>
      <w:b/>
      <w:bCs/>
      <w:kern w:val="32"/>
      <w:sz w:val="32"/>
      <w:szCs w:val="32"/>
      <w:lang w:val="de-DE"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4E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0089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22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2451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68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8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568D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568D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0C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245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rsid w:val="00C014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149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nhideWhenUsed/>
    <w:rsid w:val="00C0149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0149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nhideWhenUsed/>
    <w:rsid w:val="00C0149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716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16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16F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60A"/>
    <w:pPr>
      <w:spacing w:line="360" w:lineRule="auto"/>
      <w:jc w:val="both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DE1B35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0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F06FED"/>
    <w:rPr>
      <w:b/>
      <w:bCs/>
    </w:rPr>
  </w:style>
  <w:style w:type="paragraph" w:styleId="KeinLeerraum">
    <w:name w:val="No Spacing"/>
    <w:uiPriority w:val="1"/>
    <w:qFormat/>
    <w:rsid w:val="00F06F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cmsonormal">
    <w:name w:val="ec_msonormal"/>
    <w:basedOn w:val="Standard"/>
    <w:rsid w:val="002F5783"/>
    <w:pPr>
      <w:spacing w:before="100" w:beforeAutospacing="1" w:after="100" w:afterAutospacing="1"/>
    </w:pPr>
    <w:rPr>
      <w:snapToGrid w:val="0"/>
    </w:rPr>
  </w:style>
  <w:style w:type="paragraph" w:styleId="StandardWeb">
    <w:name w:val="Normal (Web)"/>
    <w:basedOn w:val="Standard"/>
    <w:uiPriority w:val="99"/>
    <w:unhideWhenUsed/>
    <w:rsid w:val="002F5783"/>
    <w:pPr>
      <w:spacing w:before="100" w:beforeAutospacing="1" w:after="100" w:afterAutospacing="1"/>
    </w:pPr>
  </w:style>
  <w:style w:type="character" w:customStyle="1" w:styleId="value">
    <w:name w:val="value"/>
    <w:rsid w:val="007F51D8"/>
  </w:style>
  <w:style w:type="character" w:styleId="Hyperlink">
    <w:name w:val="Hyperlink"/>
    <w:uiPriority w:val="99"/>
    <w:unhideWhenUsed/>
    <w:rsid w:val="00797545"/>
    <w:rPr>
      <w:color w:val="0000FF"/>
      <w:u w:val="single"/>
    </w:rPr>
  </w:style>
  <w:style w:type="paragraph" w:styleId="berarbeitung">
    <w:name w:val="Revision"/>
    <w:hidden/>
    <w:uiPriority w:val="99"/>
    <w:semiHidden/>
    <w:rsid w:val="00234F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rsid w:val="001C466C"/>
  </w:style>
  <w:style w:type="character" w:styleId="Hervorhebung">
    <w:name w:val="Emphasis"/>
    <w:basedOn w:val="Absatz-Standardschriftart"/>
    <w:uiPriority w:val="20"/>
    <w:qFormat/>
    <w:rsid w:val="001C466C"/>
    <w:rPr>
      <w:b/>
      <w:bCs/>
      <w:i w:val="0"/>
      <w:iCs w:val="0"/>
    </w:rPr>
  </w:style>
  <w:style w:type="paragraph" w:customStyle="1" w:styleId="xmsonormal">
    <w:name w:val="x_msonormal"/>
    <w:basedOn w:val="Standard"/>
    <w:rsid w:val="00424EC9"/>
    <w:pPr>
      <w:spacing w:before="100" w:beforeAutospacing="1" w:after="100" w:afterAutospacing="1"/>
    </w:p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DE1B35"/>
    <w:rPr>
      <w:rFonts w:ascii="Arial" w:eastAsia="Times New Roman" w:hAnsi="Arial" w:cs="Arial"/>
      <w:b/>
      <w:bCs/>
      <w:kern w:val="32"/>
      <w:sz w:val="32"/>
      <w:szCs w:val="32"/>
      <w:lang w:val="de-DE"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4E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0089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22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2451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68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8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568D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568D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0C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245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rsid w:val="00C014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149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nhideWhenUsed/>
    <w:rsid w:val="00C0149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0149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nhideWhenUsed/>
    <w:rsid w:val="00C0149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716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16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16F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yle@klenkhoursch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2F62-E2E0-4FBC-A124-21302280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Wulf Gaertner Autoparts AG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3</cp:revision>
  <cp:lastPrinted>2018-05-31T06:38:00Z</cp:lastPrinted>
  <dcterms:created xsi:type="dcterms:W3CDTF">2019-05-14T10:32:00Z</dcterms:created>
  <dcterms:modified xsi:type="dcterms:W3CDTF">2019-05-14T12:14:00Z</dcterms:modified>
</cp:coreProperties>
</file>