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EE55AC" w:rsidRDefault="00E4563E" w:rsidP="00F32EB2">
      <w:pPr>
        <w:pStyle w:val="berschrift1"/>
        <w:spacing w:before="0" w:after="240"/>
        <w:jc w:val="both"/>
      </w:pPr>
      <w:r>
        <w:rPr>
          <w:sz w:val="28"/>
          <w:szCs w:val="28"/>
        </w:rPr>
        <w:t>Meyle</w:t>
      </w:r>
      <w:r w:rsidR="00EE55AC">
        <w:rPr>
          <w:sz w:val="28"/>
          <w:szCs w:val="28"/>
        </w:rPr>
        <w:t xml:space="preserve"> zu</w:t>
      </w:r>
      <w:r w:rsidR="00E511B0">
        <w:rPr>
          <w:sz w:val="28"/>
          <w:szCs w:val="28"/>
        </w:rPr>
        <w:t xml:space="preserve">m sechsten Mal in Folge als TOP </w:t>
      </w:r>
      <w:r w:rsidR="00EE55AC">
        <w:rPr>
          <w:sz w:val="28"/>
          <w:szCs w:val="28"/>
        </w:rPr>
        <w:t xml:space="preserve">JOB-Arbeitgeber ausgezeichnet </w:t>
      </w:r>
    </w:p>
    <w:p w:rsidR="00EE55AC" w:rsidRPr="00165B83" w:rsidRDefault="00EE55AC" w:rsidP="00EE55AC">
      <w:pPr>
        <w:pStyle w:val="berschrift1"/>
        <w:numPr>
          <w:ilvl w:val="0"/>
          <w:numId w:val="2"/>
        </w:numPr>
        <w:spacing w:before="0" w:after="240"/>
        <w:ind w:left="357" w:hanging="357"/>
        <w:rPr>
          <w:sz w:val="26"/>
          <w:szCs w:val="26"/>
        </w:rPr>
      </w:pPr>
      <w:r w:rsidRPr="00165B83">
        <w:rPr>
          <w:sz w:val="26"/>
          <w:szCs w:val="26"/>
        </w:rPr>
        <w:t xml:space="preserve">Hamburger </w:t>
      </w:r>
      <w:r w:rsidR="00E511B0">
        <w:rPr>
          <w:sz w:val="26"/>
          <w:szCs w:val="26"/>
        </w:rPr>
        <w:t>Autoersatzteil-H</w:t>
      </w:r>
      <w:r>
        <w:rPr>
          <w:sz w:val="26"/>
          <w:szCs w:val="26"/>
        </w:rPr>
        <w:t xml:space="preserve">ersteller erhält </w:t>
      </w:r>
      <w:r w:rsidR="00866D12">
        <w:rPr>
          <w:sz w:val="26"/>
          <w:szCs w:val="26"/>
        </w:rPr>
        <w:t xml:space="preserve">erneut </w:t>
      </w:r>
      <w:r>
        <w:rPr>
          <w:sz w:val="26"/>
          <w:szCs w:val="26"/>
        </w:rPr>
        <w:t>Auszeichnung als einer der besten</w:t>
      </w:r>
      <w:r w:rsidR="00531945">
        <w:rPr>
          <w:sz w:val="26"/>
          <w:szCs w:val="26"/>
        </w:rPr>
        <w:t xml:space="preserve"> deutschen</w:t>
      </w:r>
      <w:r>
        <w:rPr>
          <w:sz w:val="26"/>
          <w:szCs w:val="26"/>
        </w:rPr>
        <w:t xml:space="preserve"> Arbeitgeber im Mittelstand  </w:t>
      </w:r>
    </w:p>
    <w:p w:rsidR="00EE55AC" w:rsidRDefault="00862355" w:rsidP="00EE55AC">
      <w:pPr>
        <w:pStyle w:val="berschrift1"/>
        <w:numPr>
          <w:ilvl w:val="0"/>
          <w:numId w:val="2"/>
        </w:numPr>
        <w:spacing w:before="0" w:after="240"/>
        <w:ind w:left="357" w:hanging="357"/>
        <w:rPr>
          <w:sz w:val="26"/>
          <w:szCs w:val="26"/>
        </w:rPr>
      </w:pPr>
      <w:r w:rsidRPr="00862355">
        <w:rPr>
          <w:sz w:val="26"/>
          <w:szCs w:val="26"/>
        </w:rPr>
        <w:t xml:space="preserve">Jährliche </w:t>
      </w:r>
      <w:proofErr w:type="spellStart"/>
      <w:r w:rsidRPr="00862355">
        <w:rPr>
          <w:sz w:val="26"/>
          <w:szCs w:val="26"/>
        </w:rPr>
        <w:t>Benchmarkstudie</w:t>
      </w:r>
      <w:proofErr w:type="spellEnd"/>
      <w:r w:rsidRPr="00862355">
        <w:rPr>
          <w:sz w:val="26"/>
          <w:szCs w:val="26"/>
        </w:rPr>
        <w:t xml:space="preserve"> des Instituts für Führung und Personalmanagement der Universität St. Gallen </w:t>
      </w:r>
      <w:r w:rsidR="00200AA2">
        <w:rPr>
          <w:sz w:val="26"/>
          <w:szCs w:val="26"/>
        </w:rPr>
        <w:t xml:space="preserve">zeichnet Mittelstands-Arbeitgeber </w:t>
      </w:r>
      <w:r w:rsidR="004D49F1">
        <w:rPr>
          <w:sz w:val="26"/>
          <w:szCs w:val="26"/>
        </w:rPr>
        <w:t>auf Grundlage von</w:t>
      </w:r>
      <w:r w:rsidR="004E1ACF">
        <w:rPr>
          <w:sz w:val="26"/>
          <w:szCs w:val="26"/>
        </w:rPr>
        <w:t xml:space="preserve"> Mitarbeiterbefragung </w:t>
      </w:r>
      <w:r w:rsidR="004D49F1">
        <w:rPr>
          <w:sz w:val="26"/>
          <w:szCs w:val="26"/>
        </w:rPr>
        <w:t>aus</w:t>
      </w:r>
    </w:p>
    <w:p w:rsidR="002900A0" w:rsidRPr="001178A4" w:rsidRDefault="001178A4" w:rsidP="002900A0">
      <w:pPr>
        <w:pStyle w:val="Listenabsatz"/>
        <w:numPr>
          <w:ilvl w:val="0"/>
          <w:numId w:val="2"/>
        </w:numPr>
        <w:rPr>
          <w:rFonts w:ascii="Arial" w:hAnsi="Arial" w:cs="Arial"/>
          <w:b/>
          <w:bCs/>
          <w:kern w:val="32"/>
          <w:sz w:val="26"/>
          <w:szCs w:val="26"/>
          <w:lang w:val="de-DE" w:eastAsia="de-DE"/>
        </w:rPr>
      </w:pPr>
      <w:r>
        <w:rPr>
          <w:rFonts w:ascii="Arial" w:hAnsi="Arial" w:cs="Arial"/>
          <w:b/>
          <w:bCs/>
          <w:kern w:val="32"/>
          <w:sz w:val="26"/>
          <w:szCs w:val="26"/>
          <w:lang w:val="de-DE" w:eastAsia="de-DE"/>
        </w:rPr>
        <w:t xml:space="preserve">Besondere Ehre zum </w:t>
      </w:r>
      <w:r w:rsidR="00857D47">
        <w:rPr>
          <w:rFonts w:ascii="Arial" w:hAnsi="Arial" w:cs="Arial"/>
          <w:b/>
          <w:bCs/>
          <w:kern w:val="32"/>
          <w:sz w:val="26"/>
          <w:szCs w:val="26"/>
          <w:lang w:val="de-DE" w:eastAsia="de-DE"/>
        </w:rPr>
        <w:t>Firmenj</w:t>
      </w:r>
      <w:r>
        <w:rPr>
          <w:rFonts w:ascii="Arial" w:hAnsi="Arial" w:cs="Arial"/>
          <w:b/>
          <w:bCs/>
          <w:kern w:val="32"/>
          <w:sz w:val="26"/>
          <w:szCs w:val="26"/>
          <w:lang w:val="de-DE" w:eastAsia="de-DE"/>
        </w:rPr>
        <w:t xml:space="preserve">ubiläum: </w:t>
      </w:r>
      <w:r w:rsidRPr="001178A4">
        <w:rPr>
          <w:rFonts w:ascii="Arial" w:hAnsi="Arial" w:cs="Arial"/>
          <w:b/>
          <w:bCs/>
          <w:kern w:val="32"/>
          <w:sz w:val="26"/>
          <w:szCs w:val="26"/>
          <w:lang w:val="de-DE" w:eastAsia="de-DE"/>
        </w:rPr>
        <w:t xml:space="preserve">Familienunternehmen feiert 2018 </w:t>
      </w:r>
      <w:r>
        <w:rPr>
          <w:rFonts w:ascii="Arial" w:hAnsi="Arial" w:cs="Arial"/>
          <w:b/>
          <w:bCs/>
          <w:kern w:val="32"/>
          <w:sz w:val="26"/>
          <w:szCs w:val="26"/>
          <w:lang w:val="de-DE" w:eastAsia="de-DE"/>
        </w:rPr>
        <w:t>60-jährige</w:t>
      </w:r>
      <w:r w:rsidR="00E511B0">
        <w:rPr>
          <w:rFonts w:ascii="Arial" w:hAnsi="Arial" w:cs="Arial"/>
          <w:b/>
          <w:bCs/>
          <w:kern w:val="32"/>
          <w:sz w:val="26"/>
          <w:szCs w:val="26"/>
          <w:lang w:val="de-DE" w:eastAsia="de-DE"/>
        </w:rPr>
        <w:t>s</w:t>
      </w:r>
      <w:r w:rsidRPr="001178A4">
        <w:rPr>
          <w:rFonts w:ascii="Arial" w:hAnsi="Arial" w:cs="Arial"/>
          <w:b/>
          <w:bCs/>
          <w:kern w:val="32"/>
          <w:sz w:val="26"/>
          <w:szCs w:val="26"/>
          <w:lang w:val="de-DE" w:eastAsia="de-DE"/>
        </w:rPr>
        <w:t xml:space="preserve"> Bestehen  </w:t>
      </w:r>
    </w:p>
    <w:p w:rsidR="00EE55AC" w:rsidRDefault="00EE55AC" w:rsidP="00EE55AC">
      <w:pPr>
        <w:rPr>
          <w:lang w:val="de-DE" w:eastAsia="de-DE"/>
        </w:rPr>
      </w:pPr>
    </w:p>
    <w:p w:rsidR="004D49F1" w:rsidRDefault="00EE55AC" w:rsidP="004D49F1">
      <w:pPr>
        <w:autoSpaceDE w:val="0"/>
        <w:autoSpaceDN w:val="0"/>
        <w:adjustRightInd w:val="0"/>
        <w:spacing w:after="240" w:line="360" w:lineRule="auto"/>
        <w:jc w:val="both"/>
        <w:rPr>
          <w:rFonts w:ascii="Arial" w:hAnsi="Arial" w:cs="Arial"/>
          <w:b/>
          <w:lang w:val="de-DE"/>
        </w:rPr>
      </w:pPr>
      <w:r w:rsidRPr="00EE55AC">
        <w:rPr>
          <w:rFonts w:ascii="Arial" w:hAnsi="Arial" w:cs="Arial"/>
          <w:b/>
          <w:u w:val="single"/>
          <w:lang w:val="de-DE"/>
        </w:rPr>
        <w:t>Hamburg, 2</w:t>
      </w:r>
      <w:r w:rsidR="00AD0454">
        <w:rPr>
          <w:rFonts w:ascii="Arial" w:hAnsi="Arial" w:cs="Arial"/>
          <w:b/>
          <w:u w:val="single"/>
          <w:lang w:val="de-DE"/>
        </w:rPr>
        <w:t>7</w:t>
      </w:r>
      <w:r w:rsidRPr="00EE55AC">
        <w:rPr>
          <w:rFonts w:ascii="Arial" w:hAnsi="Arial" w:cs="Arial"/>
          <w:b/>
          <w:u w:val="single"/>
          <w:lang w:val="de-DE"/>
        </w:rPr>
        <w:t>. Februar 2018.</w:t>
      </w:r>
      <w:r>
        <w:rPr>
          <w:rFonts w:ascii="Arial" w:hAnsi="Arial" w:cs="Arial"/>
          <w:b/>
          <w:lang w:val="de-DE"/>
        </w:rPr>
        <w:t xml:space="preserve"> </w:t>
      </w:r>
      <w:r w:rsidRPr="00EE55AC">
        <w:rPr>
          <w:rFonts w:ascii="Arial" w:hAnsi="Arial" w:cs="Arial"/>
          <w:b/>
          <w:lang w:val="de-DE"/>
        </w:rPr>
        <w:t xml:space="preserve">Die </w:t>
      </w:r>
      <w:r w:rsidRPr="00FA2B1C">
        <w:rPr>
          <w:rFonts w:ascii="Arial" w:hAnsi="Arial" w:cs="Arial"/>
          <w:b/>
          <w:lang w:val="de-DE"/>
        </w:rPr>
        <w:t>MEYLE AG</w:t>
      </w:r>
      <w:r w:rsidR="006F756B" w:rsidRPr="00FA2B1C">
        <w:rPr>
          <w:rFonts w:ascii="Arial" w:hAnsi="Arial" w:cs="Arial"/>
          <w:b/>
          <w:lang w:val="de-DE"/>
        </w:rPr>
        <w:t>, ein Unternehmen der Wulf Gaertner Autoparts AG,</w:t>
      </w:r>
      <w:r w:rsidRPr="00FA2B1C">
        <w:rPr>
          <w:rFonts w:ascii="Arial" w:hAnsi="Arial" w:cs="Arial"/>
          <w:b/>
          <w:lang w:val="de-DE"/>
        </w:rPr>
        <w:t xml:space="preserve"> </w:t>
      </w:r>
      <w:r w:rsidR="004E1ACF" w:rsidRPr="00FA2B1C">
        <w:rPr>
          <w:rFonts w:ascii="Arial" w:hAnsi="Arial" w:cs="Arial"/>
          <w:b/>
          <w:lang w:val="de-DE"/>
        </w:rPr>
        <w:t xml:space="preserve">ist mit dem TOP JOB-Siegel </w:t>
      </w:r>
      <w:r w:rsidR="002133D4">
        <w:rPr>
          <w:rFonts w:ascii="Arial" w:hAnsi="Arial" w:cs="Arial"/>
          <w:b/>
          <w:lang w:val="de-DE"/>
        </w:rPr>
        <w:t xml:space="preserve">2018 </w:t>
      </w:r>
      <w:r w:rsidR="004E1ACF" w:rsidRPr="00FA2B1C">
        <w:rPr>
          <w:rFonts w:ascii="Arial" w:hAnsi="Arial" w:cs="Arial"/>
          <w:b/>
          <w:lang w:val="de-DE"/>
        </w:rPr>
        <w:t xml:space="preserve">ausgezeichnet worden. Bereits zum sechsten Mal in Folge kann sich das Hamburger Familienunternehmen </w:t>
      </w:r>
      <w:r w:rsidR="004E1ACF">
        <w:rPr>
          <w:rFonts w:ascii="Arial" w:hAnsi="Arial" w:cs="Arial"/>
          <w:b/>
          <w:lang w:val="de-DE"/>
        </w:rPr>
        <w:t xml:space="preserve">über </w:t>
      </w:r>
      <w:r w:rsidR="00E4563E">
        <w:rPr>
          <w:rFonts w:ascii="Arial" w:hAnsi="Arial" w:cs="Arial"/>
          <w:b/>
          <w:lang w:val="de-DE"/>
        </w:rPr>
        <w:t>die besondere Bewertung</w:t>
      </w:r>
      <w:r w:rsidR="004E1ACF">
        <w:rPr>
          <w:rFonts w:ascii="Arial" w:hAnsi="Arial" w:cs="Arial"/>
          <w:b/>
          <w:lang w:val="de-DE"/>
        </w:rPr>
        <w:t>, mit de</w:t>
      </w:r>
      <w:r w:rsidR="001E7A5C">
        <w:rPr>
          <w:rFonts w:ascii="Arial" w:hAnsi="Arial" w:cs="Arial"/>
          <w:b/>
          <w:lang w:val="de-DE"/>
        </w:rPr>
        <w:t>m</w:t>
      </w:r>
      <w:r w:rsidR="004E1ACF">
        <w:rPr>
          <w:rFonts w:ascii="Arial" w:hAnsi="Arial" w:cs="Arial"/>
          <w:b/>
          <w:lang w:val="de-DE"/>
        </w:rPr>
        <w:t xml:space="preserve"> die Universität St. Gallen die besten </w:t>
      </w:r>
      <w:r w:rsidR="0064240D">
        <w:rPr>
          <w:rFonts w:ascii="Arial" w:hAnsi="Arial" w:cs="Arial"/>
          <w:b/>
          <w:lang w:val="de-DE"/>
        </w:rPr>
        <w:t xml:space="preserve">deutschen </w:t>
      </w:r>
      <w:r w:rsidR="004E1ACF">
        <w:rPr>
          <w:rFonts w:ascii="Arial" w:hAnsi="Arial" w:cs="Arial"/>
          <w:b/>
          <w:lang w:val="de-DE"/>
        </w:rPr>
        <w:t xml:space="preserve">Arbeitgeber im Mittelstand auszeichnet, freuen. Am 23. Februar konnte Marita Schwartze, Vorstandsmitglied der MEYLE AG, </w:t>
      </w:r>
      <w:r w:rsidR="001E7A5C">
        <w:rPr>
          <w:rFonts w:ascii="Arial" w:hAnsi="Arial" w:cs="Arial"/>
          <w:b/>
          <w:lang w:val="de-DE"/>
        </w:rPr>
        <w:t>das TOP JOB-Siegel</w:t>
      </w:r>
      <w:r w:rsidR="004E1ACF">
        <w:rPr>
          <w:rFonts w:ascii="Arial" w:hAnsi="Arial" w:cs="Arial"/>
          <w:b/>
          <w:lang w:val="de-DE"/>
        </w:rPr>
        <w:t xml:space="preserve"> auf der Preisverleihung in </w:t>
      </w:r>
      <w:r w:rsidR="0064240D">
        <w:rPr>
          <w:rFonts w:ascii="Arial" w:hAnsi="Arial" w:cs="Arial"/>
          <w:b/>
          <w:lang w:val="de-DE"/>
        </w:rPr>
        <w:t>Berlin</w:t>
      </w:r>
      <w:r w:rsidR="004E1ACF">
        <w:rPr>
          <w:rFonts w:ascii="Arial" w:hAnsi="Arial" w:cs="Arial"/>
          <w:b/>
          <w:lang w:val="de-DE"/>
        </w:rPr>
        <w:t xml:space="preserve"> entgegennehmen. Die jährliche </w:t>
      </w:r>
      <w:proofErr w:type="spellStart"/>
      <w:r w:rsidR="004E1ACF">
        <w:rPr>
          <w:rFonts w:ascii="Arial" w:hAnsi="Arial" w:cs="Arial"/>
          <w:b/>
          <w:lang w:val="de-DE"/>
        </w:rPr>
        <w:t>Benchmarkstudie</w:t>
      </w:r>
      <w:proofErr w:type="spellEnd"/>
      <w:r w:rsidR="004E1ACF">
        <w:rPr>
          <w:rFonts w:ascii="Arial" w:hAnsi="Arial" w:cs="Arial"/>
          <w:b/>
          <w:lang w:val="de-DE"/>
        </w:rPr>
        <w:t xml:space="preserve"> </w:t>
      </w:r>
      <w:r w:rsidR="00C510D6">
        <w:rPr>
          <w:rFonts w:ascii="Arial" w:hAnsi="Arial" w:cs="Arial"/>
          <w:b/>
          <w:lang w:val="de-DE"/>
        </w:rPr>
        <w:t xml:space="preserve">zeichnet Mittelstands-Arbeitgeber auf </w:t>
      </w:r>
      <w:r w:rsidR="009E38D6">
        <w:rPr>
          <w:rFonts w:ascii="Arial" w:hAnsi="Arial" w:cs="Arial"/>
          <w:b/>
          <w:lang w:val="de-DE"/>
        </w:rPr>
        <w:t xml:space="preserve">Basis </w:t>
      </w:r>
      <w:r w:rsidR="004D49F1">
        <w:rPr>
          <w:rFonts w:ascii="Arial" w:hAnsi="Arial" w:cs="Arial"/>
          <w:b/>
          <w:lang w:val="de-DE"/>
        </w:rPr>
        <w:t>einer anonym</w:t>
      </w:r>
      <w:r w:rsidR="00E4563E">
        <w:rPr>
          <w:rFonts w:ascii="Arial" w:hAnsi="Arial" w:cs="Arial"/>
          <w:b/>
          <w:lang w:val="de-DE"/>
        </w:rPr>
        <w:t xml:space="preserve">en </w:t>
      </w:r>
      <w:r w:rsidR="004D49F1">
        <w:rPr>
          <w:rFonts w:ascii="Arial" w:hAnsi="Arial" w:cs="Arial"/>
          <w:b/>
          <w:lang w:val="de-DE"/>
        </w:rPr>
        <w:t>Mitarbeiterbefragung</w:t>
      </w:r>
      <w:r w:rsidR="009E38D6">
        <w:rPr>
          <w:rFonts w:ascii="Arial" w:hAnsi="Arial" w:cs="Arial"/>
          <w:b/>
          <w:lang w:val="de-DE"/>
        </w:rPr>
        <w:t xml:space="preserve"> aus. </w:t>
      </w:r>
    </w:p>
    <w:p w:rsidR="00F32EB2" w:rsidRDefault="001178A4" w:rsidP="00EE55AC">
      <w:pPr>
        <w:autoSpaceDE w:val="0"/>
        <w:autoSpaceDN w:val="0"/>
        <w:adjustRightInd w:val="0"/>
        <w:spacing w:after="240" w:line="360" w:lineRule="auto"/>
        <w:jc w:val="both"/>
        <w:rPr>
          <w:rFonts w:ascii="Arial" w:hAnsi="Arial" w:cs="Arial"/>
          <w:lang w:val="de-DE"/>
        </w:rPr>
      </w:pPr>
      <w:r w:rsidRPr="001178A4">
        <w:rPr>
          <w:rFonts w:ascii="Arial" w:hAnsi="Arial" w:cs="Arial"/>
          <w:lang w:val="de-DE"/>
        </w:rPr>
        <w:t xml:space="preserve">Bewertet wurden die teilnehmenden Unternehmen in sechs unternehmensrelevanten Kategorien. </w:t>
      </w:r>
      <w:r w:rsidR="0064240D" w:rsidRPr="0064240D">
        <w:rPr>
          <w:rFonts w:ascii="Arial" w:hAnsi="Arial" w:cs="Arial"/>
          <w:lang w:val="de-DE"/>
        </w:rPr>
        <w:t xml:space="preserve">Besonders in der Kategorie Familienorientierung &amp; Demografie </w:t>
      </w:r>
      <w:r w:rsidR="00531945">
        <w:rPr>
          <w:rFonts w:ascii="Arial" w:hAnsi="Arial" w:cs="Arial"/>
          <w:lang w:val="de-DE"/>
        </w:rPr>
        <w:t xml:space="preserve">kann sich </w:t>
      </w:r>
      <w:r w:rsidR="0064240D" w:rsidRPr="0064240D">
        <w:rPr>
          <w:rFonts w:ascii="Arial" w:hAnsi="Arial" w:cs="Arial"/>
          <w:lang w:val="de-DE"/>
        </w:rPr>
        <w:t xml:space="preserve">der Hamburger Ersatzteilhersteller über eine Bewertung freuen, die über dem Durchschnitt </w:t>
      </w:r>
      <w:r w:rsidR="00531945">
        <w:rPr>
          <w:rFonts w:ascii="Arial" w:hAnsi="Arial" w:cs="Arial"/>
          <w:lang w:val="de-DE"/>
        </w:rPr>
        <w:t>aller</w:t>
      </w:r>
      <w:r w:rsidR="0064240D" w:rsidRPr="0064240D">
        <w:rPr>
          <w:rFonts w:ascii="Arial" w:hAnsi="Arial" w:cs="Arial"/>
          <w:lang w:val="de-DE"/>
        </w:rPr>
        <w:t xml:space="preserve"> teilnehmenden Unternehmen liegt.</w:t>
      </w:r>
      <w:r w:rsidR="0064240D">
        <w:rPr>
          <w:rFonts w:ascii="Arial" w:hAnsi="Arial" w:cs="Arial"/>
          <w:b/>
          <w:lang w:val="de-DE"/>
        </w:rPr>
        <w:t xml:space="preserve"> </w:t>
      </w:r>
      <w:r w:rsidR="004D49F1">
        <w:rPr>
          <w:rFonts w:ascii="Arial" w:hAnsi="Arial" w:cs="Arial"/>
          <w:lang w:val="de-DE"/>
        </w:rPr>
        <w:t xml:space="preserve">„Das sechste TOP JOB-Siegel in Folge ist für uns eine </w:t>
      </w:r>
      <w:r w:rsidR="00E4563E">
        <w:rPr>
          <w:rFonts w:ascii="Arial" w:hAnsi="Arial" w:cs="Arial"/>
          <w:lang w:val="de-DE"/>
        </w:rPr>
        <w:t>große</w:t>
      </w:r>
      <w:r w:rsidR="004D49F1">
        <w:rPr>
          <w:rFonts w:ascii="Arial" w:hAnsi="Arial" w:cs="Arial"/>
          <w:lang w:val="de-DE"/>
        </w:rPr>
        <w:t xml:space="preserve"> Ehre“, so Marita Schwartze, Vorstandsmitglied der MEYLE AG. „Besonders im Jahr 2018 – in dem wir </w:t>
      </w:r>
      <w:r w:rsidR="00E4563E">
        <w:rPr>
          <w:rFonts w:ascii="Arial" w:hAnsi="Arial" w:cs="Arial"/>
          <w:lang w:val="de-DE"/>
        </w:rPr>
        <w:t xml:space="preserve">auch </w:t>
      </w:r>
      <w:r w:rsidR="004D49F1">
        <w:rPr>
          <w:rFonts w:ascii="Arial" w:hAnsi="Arial" w:cs="Arial"/>
          <w:lang w:val="de-DE"/>
        </w:rPr>
        <w:t xml:space="preserve">das 60-jährige Bestehen der </w:t>
      </w:r>
      <w:r w:rsidR="001E7A5C">
        <w:rPr>
          <w:rFonts w:ascii="Arial" w:hAnsi="Arial" w:cs="Arial"/>
          <w:lang w:val="de-DE"/>
        </w:rPr>
        <w:t xml:space="preserve">Holdinggesellschaft </w:t>
      </w:r>
      <w:r w:rsidR="004D49F1">
        <w:rPr>
          <w:rFonts w:ascii="Arial" w:hAnsi="Arial" w:cs="Arial"/>
          <w:lang w:val="de-DE"/>
        </w:rPr>
        <w:t xml:space="preserve">Wulf Gaertner Autoparts AG feiern – hat die sechste Auszeichnung einen besonderen Stellenwert für uns. </w:t>
      </w:r>
      <w:r w:rsidR="00E4563E">
        <w:rPr>
          <w:rFonts w:ascii="Arial" w:hAnsi="Arial" w:cs="Arial"/>
          <w:lang w:val="de-DE"/>
        </w:rPr>
        <w:t>Unser Unternehmen hat sich</w:t>
      </w:r>
      <w:r w:rsidR="00C6799C">
        <w:rPr>
          <w:rFonts w:ascii="Arial" w:hAnsi="Arial" w:cs="Arial"/>
          <w:lang w:val="de-DE"/>
        </w:rPr>
        <w:t xml:space="preserve"> seit unserer </w:t>
      </w:r>
      <w:r w:rsidR="00E36B5E">
        <w:rPr>
          <w:rFonts w:ascii="Arial" w:hAnsi="Arial" w:cs="Arial"/>
          <w:lang w:val="de-DE"/>
        </w:rPr>
        <w:t xml:space="preserve">ersten </w:t>
      </w:r>
      <w:r w:rsidR="00C6799C">
        <w:rPr>
          <w:rFonts w:ascii="Arial" w:hAnsi="Arial" w:cs="Arial"/>
          <w:lang w:val="de-DE"/>
        </w:rPr>
        <w:t xml:space="preserve">Teilnahme an TOP </w:t>
      </w:r>
      <w:r w:rsidR="001E7A5C">
        <w:rPr>
          <w:rFonts w:ascii="Arial" w:hAnsi="Arial" w:cs="Arial"/>
          <w:lang w:val="de-DE"/>
        </w:rPr>
        <w:t>JOB</w:t>
      </w:r>
      <w:r w:rsidR="00C6799C">
        <w:rPr>
          <w:rFonts w:ascii="Arial" w:hAnsi="Arial" w:cs="Arial"/>
          <w:lang w:val="de-DE"/>
        </w:rPr>
        <w:t xml:space="preserve"> im Jahr 2008 stark gewandelt – wir sind personell und strukturell stark gewachsen</w:t>
      </w:r>
      <w:r w:rsidR="0075094D">
        <w:rPr>
          <w:rFonts w:ascii="Arial" w:hAnsi="Arial" w:cs="Arial"/>
          <w:lang w:val="de-DE"/>
        </w:rPr>
        <w:t xml:space="preserve">, </w:t>
      </w:r>
      <w:r w:rsidR="00C6799C">
        <w:rPr>
          <w:rFonts w:ascii="Arial" w:hAnsi="Arial" w:cs="Arial"/>
          <w:lang w:val="de-DE"/>
        </w:rPr>
        <w:t>haben</w:t>
      </w:r>
      <w:r w:rsidR="0075094D">
        <w:rPr>
          <w:rFonts w:ascii="Arial" w:hAnsi="Arial" w:cs="Arial"/>
          <w:lang w:val="de-DE"/>
        </w:rPr>
        <w:t xml:space="preserve"> uns Herausforderungen gestellt und diese erfolgreich gemeistert.</w:t>
      </w:r>
      <w:r w:rsidR="00C6799C">
        <w:rPr>
          <w:rFonts w:ascii="Arial" w:hAnsi="Arial" w:cs="Arial"/>
          <w:lang w:val="de-DE"/>
        </w:rPr>
        <w:t xml:space="preserve"> TOP JOB war </w:t>
      </w:r>
      <w:r w:rsidR="0075094D">
        <w:rPr>
          <w:rFonts w:ascii="Arial" w:hAnsi="Arial" w:cs="Arial"/>
          <w:lang w:val="de-DE"/>
        </w:rPr>
        <w:t xml:space="preserve">dabei </w:t>
      </w:r>
      <w:r w:rsidR="00C6799C">
        <w:rPr>
          <w:rFonts w:ascii="Arial" w:hAnsi="Arial" w:cs="Arial"/>
          <w:lang w:val="de-DE"/>
        </w:rPr>
        <w:t xml:space="preserve">ein stetiger und wichtiger Begleiter für uns, der uns dabei unterstützt und bestärkt hat, </w:t>
      </w:r>
      <w:r w:rsidR="0075094D">
        <w:rPr>
          <w:rFonts w:ascii="Arial" w:hAnsi="Arial" w:cs="Arial"/>
          <w:lang w:val="de-DE"/>
        </w:rPr>
        <w:t xml:space="preserve">auf Grundlage </w:t>
      </w:r>
    </w:p>
    <w:p w:rsidR="00F32EB2" w:rsidRPr="00F32EB2" w:rsidRDefault="00F32EB2" w:rsidP="00EE55AC">
      <w:pPr>
        <w:autoSpaceDE w:val="0"/>
        <w:autoSpaceDN w:val="0"/>
        <w:adjustRightInd w:val="0"/>
        <w:spacing w:after="240" w:line="360" w:lineRule="auto"/>
        <w:jc w:val="both"/>
        <w:rPr>
          <w:rFonts w:ascii="Arial" w:hAnsi="Arial" w:cs="Arial"/>
          <w:sz w:val="2"/>
          <w:lang w:val="de-DE"/>
        </w:rPr>
      </w:pPr>
    </w:p>
    <w:p w:rsidR="00E4563E" w:rsidRDefault="0075094D" w:rsidP="00EE55AC">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des Mitarbeiter-Feedbacks </w:t>
      </w:r>
      <w:r w:rsidR="00C6799C">
        <w:rPr>
          <w:rFonts w:ascii="Arial" w:hAnsi="Arial" w:cs="Arial"/>
          <w:lang w:val="de-DE"/>
        </w:rPr>
        <w:t xml:space="preserve">wichtige Themen- und Handlungsfelder zu identifizieren und </w:t>
      </w:r>
      <w:r w:rsidR="00E4563E">
        <w:rPr>
          <w:rFonts w:ascii="Arial" w:hAnsi="Arial" w:cs="Arial"/>
          <w:lang w:val="de-DE"/>
        </w:rPr>
        <w:t>den eingeschlagenen Weg in der Personal</w:t>
      </w:r>
      <w:r w:rsidR="00E511B0">
        <w:rPr>
          <w:rFonts w:ascii="Arial" w:hAnsi="Arial" w:cs="Arial"/>
          <w:lang w:val="de-DE"/>
        </w:rPr>
        <w:t>arbeit</w:t>
      </w:r>
      <w:r w:rsidR="00E4563E">
        <w:rPr>
          <w:rFonts w:ascii="Arial" w:hAnsi="Arial" w:cs="Arial"/>
          <w:lang w:val="de-DE"/>
        </w:rPr>
        <w:t xml:space="preserve"> weiter zu gehen</w:t>
      </w:r>
      <w:r w:rsidR="00C6799C">
        <w:rPr>
          <w:rFonts w:ascii="Arial" w:hAnsi="Arial" w:cs="Arial"/>
          <w:lang w:val="de-DE"/>
        </w:rPr>
        <w:t xml:space="preserve">.“ Der </w:t>
      </w:r>
      <w:r>
        <w:rPr>
          <w:rFonts w:ascii="Arial" w:hAnsi="Arial" w:cs="Arial"/>
          <w:lang w:val="de-DE"/>
        </w:rPr>
        <w:t>Zwei-J</w:t>
      </w:r>
      <w:r w:rsidR="00C6799C">
        <w:rPr>
          <w:rFonts w:ascii="Arial" w:hAnsi="Arial" w:cs="Arial"/>
          <w:lang w:val="de-DE"/>
        </w:rPr>
        <w:t>ahres-Turnus der Teilnahme ist dabei bewusst gewählt</w:t>
      </w:r>
      <w:r>
        <w:rPr>
          <w:rFonts w:ascii="Arial" w:hAnsi="Arial" w:cs="Arial"/>
          <w:lang w:val="de-DE"/>
        </w:rPr>
        <w:t xml:space="preserve">. </w:t>
      </w:r>
      <w:r w:rsidR="00F846FF">
        <w:rPr>
          <w:rFonts w:ascii="Arial" w:hAnsi="Arial" w:cs="Arial"/>
          <w:lang w:val="de-DE"/>
        </w:rPr>
        <w:t xml:space="preserve">Damit können die einzelnen Themen- und Bewertungsfelder im Detail analysiert und </w:t>
      </w:r>
      <w:r w:rsidR="00E511B0">
        <w:rPr>
          <w:rFonts w:ascii="Arial" w:hAnsi="Arial" w:cs="Arial"/>
          <w:lang w:val="de-DE"/>
        </w:rPr>
        <w:t>entsprechende Maßnahmen mit dem notwendigen Zeithorizont geplant und umgesetzt werden</w:t>
      </w:r>
      <w:r w:rsidR="00F846FF">
        <w:rPr>
          <w:rFonts w:ascii="Arial" w:hAnsi="Arial" w:cs="Arial"/>
          <w:lang w:val="de-DE"/>
        </w:rPr>
        <w:t xml:space="preserve">. </w:t>
      </w:r>
      <w:r w:rsidR="00444287">
        <w:rPr>
          <w:rFonts w:ascii="Arial" w:hAnsi="Arial" w:cs="Arial"/>
          <w:lang w:val="de-DE"/>
        </w:rPr>
        <w:t>Im Fokus dabei: das Feedback der Mitarbeiter im Rahmen der Mitarbeiterbefragung</w:t>
      </w:r>
      <w:r w:rsidR="00F846FF">
        <w:rPr>
          <w:rFonts w:ascii="Arial" w:hAnsi="Arial" w:cs="Arial"/>
          <w:lang w:val="de-DE"/>
        </w:rPr>
        <w:t>. „</w:t>
      </w:r>
      <w:r w:rsidR="002900A0">
        <w:rPr>
          <w:rFonts w:ascii="Arial" w:hAnsi="Arial" w:cs="Arial"/>
          <w:lang w:val="de-DE"/>
        </w:rPr>
        <w:t>Vertrauen, Transparenz, Offenheit und ei</w:t>
      </w:r>
      <w:r w:rsidR="00E511B0">
        <w:rPr>
          <w:rFonts w:ascii="Arial" w:hAnsi="Arial" w:cs="Arial"/>
          <w:lang w:val="de-DE"/>
        </w:rPr>
        <w:t xml:space="preserve">n familiärer Umgang miteinander </w:t>
      </w:r>
      <w:r w:rsidR="002900A0">
        <w:rPr>
          <w:rFonts w:ascii="Arial" w:hAnsi="Arial" w:cs="Arial"/>
          <w:lang w:val="de-DE"/>
        </w:rPr>
        <w:t xml:space="preserve">sind für uns als Familienunternehmen die Grundwerte für unsere Unternehmenskultur und den Personalbereich“, erklärt Marc Siemssen, Personalleiter bei der MEYLE AG. „Die Nähe zu den Mitarbeitern und das direkte Feedback der Angestellten hat für uns </w:t>
      </w:r>
      <w:r w:rsidR="001E7A5C">
        <w:rPr>
          <w:rFonts w:ascii="Arial" w:hAnsi="Arial" w:cs="Arial"/>
          <w:lang w:val="de-DE"/>
        </w:rPr>
        <w:t xml:space="preserve">daher </w:t>
      </w:r>
      <w:r w:rsidR="002900A0">
        <w:rPr>
          <w:rFonts w:ascii="Arial" w:hAnsi="Arial" w:cs="Arial"/>
          <w:lang w:val="de-DE"/>
        </w:rPr>
        <w:t xml:space="preserve">einen besonders hohen Stellenwert. Dabei nehmen wir </w:t>
      </w:r>
      <w:r w:rsidR="00444287">
        <w:rPr>
          <w:rFonts w:ascii="Arial" w:hAnsi="Arial" w:cs="Arial"/>
          <w:lang w:val="de-DE"/>
        </w:rPr>
        <w:t>die Rückmeldung</w:t>
      </w:r>
      <w:r w:rsidR="002900A0">
        <w:rPr>
          <w:rFonts w:ascii="Arial" w:hAnsi="Arial" w:cs="Arial"/>
          <w:lang w:val="de-DE"/>
        </w:rPr>
        <w:t xml:space="preserve"> </w:t>
      </w:r>
      <w:r w:rsidR="00E511B0">
        <w:rPr>
          <w:rFonts w:ascii="Arial" w:hAnsi="Arial" w:cs="Arial"/>
          <w:lang w:val="de-DE"/>
        </w:rPr>
        <w:t>von jedem Mitarbeiter s</w:t>
      </w:r>
      <w:r w:rsidR="002900A0">
        <w:rPr>
          <w:rFonts w:ascii="Arial" w:hAnsi="Arial" w:cs="Arial"/>
          <w:lang w:val="de-DE"/>
        </w:rPr>
        <w:t>ehr ernst und setzen einige Maßnahmen ge</w:t>
      </w:r>
      <w:r w:rsidR="00A21A28">
        <w:rPr>
          <w:rFonts w:ascii="Arial" w:hAnsi="Arial" w:cs="Arial"/>
          <w:lang w:val="de-DE"/>
        </w:rPr>
        <w:t xml:space="preserve">meinsam mit den </w:t>
      </w:r>
      <w:r w:rsidR="00E511B0">
        <w:rPr>
          <w:rFonts w:ascii="Arial" w:hAnsi="Arial" w:cs="Arial"/>
          <w:lang w:val="de-DE"/>
        </w:rPr>
        <w:t>Beschäftigten</w:t>
      </w:r>
      <w:r w:rsidR="00A21A28">
        <w:rPr>
          <w:rFonts w:ascii="Arial" w:hAnsi="Arial" w:cs="Arial"/>
          <w:lang w:val="de-DE"/>
        </w:rPr>
        <w:t xml:space="preserve"> um, um sie aktiv am Change-Prozess zu beteiligen.“ </w:t>
      </w:r>
    </w:p>
    <w:p w:rsidR="00AD0454" w:rsidRDefault="00AD0454" w:rsidP="00AD0454">
      <w:pPr>
        <w:autoSpaceDE w:val="0"/>
        <w:autoSpaceDN w:val="0"/>
        <w:adjustRightInd w:val="0"/>
        <w:spacing w:after="240" w:line="360" w:lineRule="auto"/>
        <w:jc w:val="both"/>
        <w:rPr>
          <w:rFonts w:ascii="Arial" w:hAnsi="Arial" w:cs="Arial"/>
          <w:b/>
          <w:sz w:val="18"/>
          <w:szCs w:val="22"/>
          <w:lang w:val="de-DE"/>
        </w:rPr>
      </w:pPr>
      <w:r>
        <w:rPr>
          <w:rFonts w:ascii="Arial" w:hAnsi="Arial" w:cs="Arial"/>
          <w:b/>
          <w:noProof/>
          <w:sz w:val="18"/>
          <w:szCs w:val="22"/>
          <w:lang w:val="de-DE" w:eastAsia="de-DE"/>
        </w:rPr>
        <w:drawing>
          <wp:inline distT="0" distB="0" distL="0" distR="0" wp14:anchorId="291616CF" wp14:editId="4F75BC98">
            <wp:extent cx="4743450" cy="3164918"/>
            <wp:effectExtent l="0" t="0" r="0" b="0"/>
            <wp:docPr id="2" name="Grafik 2" descr="C:\Users\SE400391\AppData\Local\Microsoft\Windows\INetCache\Content.Word\TJ_2018_180x120x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400391\AppData\Local\Microsoft\Windows\INetCache\Content.Word\TJ_2018_180x120x300dpi.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0021" cy="3169302"/>
                    </a:xfrm>
                    <a:prstGeom prst="rect">
                      <a:avLst/>
                    </a:prstGeom>
                    <a:noFill/>
                    <a:ln>
                      <a:noFill/>
                    </a:ln>
                  </pic:spPr>
                </pic:pic>
              </a:graphicData>
            </a:graphic>
          </wp:inline>
        </w:drawing>
      </w:r>
    </w:p>
    <w:p w:rsidR="00AD0454" w:rsidRDefault="00AD0454" w:rsidP="00AD0454">
      <w:pPr>
        <w:rPr>
          <w:rFonts w:ascii="Arial" w:hAnsi="Arial" w:cstheme="minorBidi"/>
          <w:i/>
          <w:sz w:val="20"/>
          <w:szCs w:val="22"/>
          <w:lang w:val="de-DE" w:eastAsia="en-US"/>
        </w:rPr>
      </w:pPr>
      <w:r>
        <w:rPr>
          <w:rFonts w:ascii="Arial" w:hAnsi="Arial" w:cstheme="minorBidi"/>
          <w:i/>
          <w:sz w:val="20"/>
          <w:lang w:val="de-DE"/>
        </w:rPr>
        <w:t>Bildunterschrift</w:t>
      </w:r>
      <w:r w:rsidRPr="00560DFB">
        <w:rPr>
          <w:rFonts w:ascii="Arial" w:hAnsi="Arial" w:cstheme="minorBidi"/>
          <w:i/>
          <w:sz w:val="20"/>
          <w:lang w:val="de-DE"/>
        </w:rPr>
        <w:t xml:space="preserve">: Von links: Marc </w:t>
      </w:r>
      <w:proofErr w:type="spellStart"/>
      <w:r w:rsidRPr="00560DFB">
        <w:rPr>
          <w:rFonts w:ascii="Arial" w:hAnsi="Arial" w:cstheme="minorBidi"/>
          <w:i/>
          <w:sz w:val="20"/>
          <w:lang w:val="de-DE"/>
        </w:rPr>
        <w:t>Siemssen</w:t>
      </w:r>
      <w:proofErr w:type="spellEnd"/>
      <w:r w:rsidRPr="00560DFB">
        <w:rPr>
          <w:rFonts w:ascii="Arial" w:hAnsi="Arial" w:cstheme="minorBidi"/>
          <w:i/>
          <w:sz w:val="20"/>
          <w:lang w:val="de-DE"/>
        </w:rPr>
        <w:t xml:space="preserve"> (Personalleiter MEYLE AG), Birgit Hechler (Personalreferentin), Marita </w:t>
      </w:r>
      <w:proofErr w:type="spellStart"/>
      <w:r w:rsidRPr="00560DFB">
        <w:rPr>
          <w:rFonts w:ascii="Arial" w:hAnsi="Arial" w:cstheme="minorBidi"/>
          <w:i/>
          <w:sz w:val="20"/>
          <w:lang w:val="de-DE"/>
        </w:rPr>
        <w:t>Schwartze</w:t>
      </w:r>
      <w:proofErr w:type="spellEnd"/>
      <w:r w:rsidRPr="00560DFB">
        <w:rPr>
          <w:rFonts w:ascii="Arial" w:hAnsi="Arial" w:cstheme="minorBidi"/>
          <w:i/>
          <w:sz w:val="20"/>
          <w:lang w:val="de-DE"/>
        </w:rPr>
        <w:t xml:space="preserve"> (Vorstandsmitglied MEYLE AG), Wolfgang Clement (Wirtschaftsminister a.D.)</w:t>
      </w:r>
      <w:r>
        <w:rPr>
          <w:rFonts w:ascii="Arial" w:hAnsi="Arial" w:cstheme="minorBidi"/>
          <w:i/>
          <w:sz w:val="20"/>
          <w:lang w:val="de-DE"/>
        </w:rPr>
        <w:br/>
        <w:t xml:space="preserve">Bildquelle: </w:t>
      </w:r>
      <w:proofErr w:type="spellStart"/>
      <w:r>
        <w:rPr>
          <w:rFonts w:ascii="Arial" w:hAnsi="Arial" w:cstheme="minorBidi"/>
          <w:i/>
          <w:sz w:val="20"/>
          <w:lang w:val="de-DE"/>
        </w:rPr>
        <w:t>zeag</w:t>
      </w:r>
      <w:proofErr w:type="spellEnd"/>
      <w:r>
        <w:rPr>
          <w:rFonts w:ascii="Arial" w:hAnsi="Arial" w:cstheme="minorBidi"/>
          <w:i/>
          <w:sz w:val="20"/>
          <w:lang w:val="de-DE"/>
        </w:rPr>
        <w:t xml:space="preserve"> GmbH</w:t>
      </w:r>
    </w:p>
    <w:p w:rsidR="00AD0454" w:rsidRDefault="00AD0454" w:rsidP="00EE55AC">
      <w:pPr>
        <w:autoSpaceDE w:val="0"/>
        <w:autoSpaceDN w:val="0"/>
        <w:adjustRightInd w:val="0"/>
        <w:spacing w:after="240" w:line="360" w:lineRule="auto"/>
        <w:jc w:val="both"/>
        <w:rPr>
          <w:rFonts w:ascii="Arial" w:hAnsi="Arial" w:cs="Arial"/>
          <w:lang w:val="de-DE"/>
        </w:rPr>
      </w:pPr>
    </w:p>
    <w:p w:rsidR="00AD0454" w:rsidRDefault="00AD0454" w:rsidP="00C46181">
      <w:pPr>
        <w:autoSpaceDE w:val="0"/>
        <w:autoSpaceDN w:val="0"/>
        <w:adjustRightInd w:val="0"/>
        <w:spacing w:line="360" w:lineRule="auto"/>
        <w:jc w:val="both"/>
        <w:rPr>
          <w:rFonts w:ascii="Arial" w:hAnsi="Arial" w:cs="Arial"/>
          <w:sz w:val="22"/>
          <w:szCs w:val="22"/>
          <w:lang w:val="de-DE"/>
        </w:rPr>
      </w:pPr>
    </w:p>
    <w:p w:rsidR="00C46181" w:rsidRDefault="00C46181" w:rsidP="00C46181">
      <w:pPr>
        <w:autoSpaceDE w:val="0"/>
        <w:autoSpaceDN w:val="0"/>
        <w:adjustRightInd w:val="0"/>
        <w:spacing w:line="360" w:lineRule="auto"/>
        <w:jc w:val="both"/>
        <w:rPr>
          <w:rFonts w:ascii="Arial" w:hAnsi="Arial" w:cs="Arial"/>
          <w:sz w:val="22"/>
          <w:szCs w:val="22"/>
          <w:lang w:val="de-DE"/>
        </w:rPr>
      </w:pPr>
      <w:r>
        <w:rPr>
          <w:rFonts w:ascii="Arial" w:hAnsi="Arial" w:cs="Arial"/>
          <w:sz w:val="22"/>
          <w:szCs w:val="22"/>
          <w:lang w:val="de-DE"/>
        </w:rPr>
        <w:t xml:space="preserve">Sie können die Pressetexte und Pressefotos herunterladen unter </w:t>
      </w:r>
      <w:hyperlink r:id="rId10" w:history="1">
        <w:r>
          <w:rPr>
            <w:rStyle w:val="Hyperlink"/>
            <w:rFonts w:ascii="Arial" w:hAnsi="Arial" w:cs="Arial"/>
            <w:sz w:val="22"/>
            <w:szCs w:val="22"/>
            <w:lang w:val="de-DE"/>
          </w:rPr>
          <w:t>www.meyle.com</w:t>
        </w:r>
      </w:hyperlink>
      <w:r>
        <w:rPr>
          <w:rFonts w:ascii="Arial" w:hAnsi="Arial" w:cs="Arial"/>
          <w:sz w:val="22"/>
          <w:szCs w:val="22"/>
          <w:lang w:val="de-DE"/>
        </w:rPr>
        <w:t xml:space="preserve"> oder als Datei bestellen. </w:t>
      </w:r>
    </w:p>
    <w:p w:rsidR="00C46181" w:rsidRDefault="00C46181" w:rsidP="00C46181">
      <w:pPr>
        <w:rPr>
          <w:rFonts w:ascii="Arial" w:hAnsi="Arial" w:cs="Arial"/>
          <w:sz w:val="20"/>
          <w:szCs w:val="20"/>
        </w:rPr>
      </w:pPr>
      <w:r>
        <w:rPr>
          <w:lang w:val="de-DE"/>
        </w:rPr>
        <w:br/>
      </w:r>
      <w:proofErr w:type="spellStart"/>
      <w:r>
        <w:rPr>
          <w:rFonts w:ascii="Arial" w:hAnsi="Arial" w:cs="Arial"/>
          <w:sz w:val="20"/>
          <w:szCs w:val="20"/>
        </w:rPr>
        <w:t>Kontakt</w:t>
      </w:r>
      <w:proofErr w:type="spellEnd"/>
      <w:r>
        <w:rPr>
          <w:rFonts w:ascii="Arial" w:hAnsi="Arial" w:cs="Arial"/>
          <w:sz w:val="20"/>
          <w:szCs w:val="20"/>
        </w:rPr>
        <w:t xml:space="preserve">: </w:t>
      </w:r>
    </w:p>
    <w:p w:rsidR="00C46181" w:rsidRDefault="00C46181" w:rsidP="00C46181">
      <w:pPr>
        <w:rPr>
          <w:rFonts w:ascii="Arial" w:hAnsi="Arial" w:cs="Arial"/>
          <w:sz w:val="20"/>
          <w:szCs w:val="20"/>
        </w:rPr>
      </w:pPr>
    </w:p>
    <w:p w:rsidR="00C46181" w:rsidRDefault="00C46181" w:rsidP="00C46181">
      <w:pPr>
        <w:numPr>
          <w:ilvl w:val="0"/>
          <w:numId w:val="3"/>
        </w:numPr>
        <w:tabs>
          <w:tab w:val="num" w:pos="360"/>
        </w:tabs>
        <w:ind w:left="360"/>
        <w:rPr>
          <w:rFonts w:ascii="Arial" w:hAnsi="Arial" w:cs="Arial"/>
          <w:sz w:val="20"/>
          <w:szCs w:val="20"/>
          <w:lang w:val="de-DE"/>
        </w:rPr>
      </w:pPr>
      <w:r>
        <w:rPr>
          <w:rFonts w:ascii="Arial" w:hAnsi="Arial" w:cs="Arial"/>
          <w:sz w:val="20"/>
          <w:szCs w:val="20"/>
          <w:lang w:val="de-DE"/>
        </w:rPr>
        <w:t xml:space="preserve">Klenk &amp; Hoursch AG, Inka Heitmann, Tel.: +49 40 3020881-03, E-Mail: </w:t>
      </w:r>
      <w:hyperlink r:id="rId11" w:history="1">
        <w:r>
          <w:rPr>
            <w:rStyle w:val="Hyperlink"/>
            <w:rFonts w:ascii="Arial" w:hAnsi="Arial" w:cs="Arial"/>
            <w:sz w:val="20"/>
            <w:szCs w:val="20"/>
            <w:lang w:val="de-DE"/>
          </w:rPr>
          <w:t>meyle@klenkhoursch.de</w:t>
        </w:r>
      </w:hyperlink>
      <w:r>
        <w:rPr>
          <w:rFonts w:ascii="Arial" w:hAnsi="Arial" w:cs="Arial"/>
          <w:sz w:val="20"/>
          <w:szCs w:val="20"/>
          <w:lang w:val="de-DE"/>
        </w:rPr>
        <w:t xml:space="preserve"> </w:t>
      </w:r>
    </w:p>
    <w:p w:rsidR="00C46181" w:rsidRDefault="00C46181" w:rsidP="00C46181">
      <w:pPr>
        <w:numPr>
          <w:ilvl w:val="0"/>
          <w:numId w:val="3"/>
        </w:numPr>
        <w:tabs>
          <w:tab w:val="num" w:pos="360"/>
        </w:tabs>
        <w:ind w:left="360"/>
        <w:rPr>
          <w:rFonts w:ascii="Arial" w:hAnsi="Arial" w:cs="Arial"/>
          <w:sz w:val="20"/>
          <w:szCs w:val="20"/>
        </w:rPr>
      </w:pPr>
      <w:r>
        <w:rPr>
          <w:rFonts w:ascii="Arial" w:hAnsi="Arial" w:cs="Arial"/>
          <w:sz w:val="20"/>
          <w:szCs w:val="20"/>
        </w:rPr>
        <w:t xml:space="preserve">MEYLE AG, Eva Schilling, Tel: +49 40 67506 7425, E-Mail: </w:t>
      </w:r>
      <w:hyperlink r:id="rId12" w:history="1">
        <w:r>
          <w:rPr>
            <w:rStyle w:val="Hyperlink"/>
            <w:rFonts w:ascii="Arial" w:hAnsi="Arial" w:cs="Arial"/>
            <w:sz w:val="20"/>
            <w:szCs w:val="20"/>
          </w:rPr>
          <w:t>press@meyle.com</w:t>
        </w:r>
      </w:hyperlink>
      <w:r>
        <w:rPr>
          <w:rFonts w:ascii="Arial" w:hAnsi="Arial" w:cs="Arial"/>
          <w:sz w:val="20"/>
          <w:szCs w:val="20"/>
        </w:rPr>
        <w:t xml:space="preserve"> </w:t>
      </w:r>
    </w:p>
    <w:p w:rsidR="00C46181" w:rsidRDefault="00C46181" w:rsidP="00EE55AC">
      <w:pPr>
        <w:autoSpaceDE w:val="0"/>
        <w:autoSpaceDN w:val="0"/>
        <w:adjustRightInd w:val="0"/>
        <w:spacing w:after="240" w:line="360" w:lineRule="auto"/>
        <w:jc w:val="both"/>
        <w:rPr>
          <w:rFonts w:ascii="Arial" w:hAnsi="Arial" w:cs="Arial"/>
          <w:b/>
          <w:sz w:val="18"/>
          <w:szCs w:val="22"/>
          <w:lang w:val="de-DE"/>
        </w:rPr>
      </w:pPr>
    </w:p>
    <w:p w:rsidR="0064240D" w:rsidRPr="00531945" w:rsidRDefault="0064240D" w:rsidP="00EE55AC">
      <w:pPr>
        <w:autoSpaceDE w:val="0"/>
        <w:autoSpaceDN w:val="0"/>
        <w:adjustRightInd w:val="0"/>
        <w:spacing w:after="240" w:line="360" w:lineRule="auto"/>
        <w:jc w:val="both"/>
        <w:rPr>
          <w:rFonts w:ascii="Arial" w:hAnsi="Arial" w:cs="Arial"/>
          <w:b/>
          <w:sz w:val="18"/>
          <w:szCs w:val="22"/>
          <w:lang w:val="de-DE"/>
        </w:rPr>
      </w:pPr>
      <w:r w:rsidRPr="00531945">
        <w:rPr>
          <w:rFonts w:ascii="Arial" w:hAnsi="Arial" w:cs="Arial"/>
          <w:b/>
          <w:sz w:val="18"/>
          <w:szCs w:val="22"/>
          <w:lang w:val="de-DE"/>
        </w:rPr>
        <w:t xml:space="preserve">Über </w:t>
      </w:r>
      <w:r w:rsidR="000E34A6" w:rsidRPr="00531945">
        <w:rPr>
          <w:rFonts w:ascii="Arial" w:hAnsi="Arial" w:cs="Arial"/>
          <w:b/>
          <w:sz w:val="18"/>
          <w:szCs w:val="22"/>
          <w:lang w:val="de-DE"/>
        </w:rPr>
        <w:t>Meyle:</w:t>
      </w:r>
      <w:r w:rsidRPr="00531945">
        <w:rPr>
          <w:rFonts w:ascii="Arial" w:hAnsi="Arial" w:cs="Arial"/>
          <w:b/>
          <w:sz w:val="18"/>
          <w:szCs w:val="22"/>
          <w:lang w:val="de-DE"/>
        </w:rPr>
        <w:t xml:space="preserve"> </w:t>
      </w:r>
    </w:p>
    <w:p w:rsidR="00EE55AC" w:rsidRDefault="00E4563E" w:rsidP="00531945">
      <w:pPr>
        <w:autoSpaceDE w:val="0"/>
        <w:autoSpaceDN w:val="0"/>
        <w:adjustRightInd w:val="0"/>
        <w:spacing w:after="240" w:line="360" w:lineRule="auto"/>
        <w:jc w:val="both"/>
        <w:rPr>
          <w:rFonts w:ascii="Arial" w:hAnsi="Arial" w:cs="Arial"/>
          <w:b/>
          <w:sz w:val="18"/>
          <w:szCs w:val="22"/>
          <w:lang w:val="de-DE"/>
        </w:rPr>
      </w:pPr>
      <w:r w:rsidRPr="00531945">
        <w:rPr>
          <w:rFonts w:ascii="Arial" w:hAnsi="Arial" w:cs="Arial"/>
          <w:sz w:val="18"/>
          <w:szCs w:val="22"/>
          <w:lang w:val="de-DE"/>
        </w:rPr>
        <w:t xml:space="preserve">Derzeit beschäftigt </w:t>
      </w:r>
      <w:r w:rsidR="0064240D" w:rsidRPr="00531945">
        <w:rPr>
          <w:rFonts w:ascii="Arial" w:hAnsi="Arial" w:cs="Arial"/>
          <w:sz w:val="18"/>
          <w:szCs w:val="22"/>
          <w:lang w:val="de-DE"/>
        </w:rPr>
        <w:t xml:space="preserve">der Hamburger Ersatzteilhersteller </w:t>
      </w:r>
      <w:r w:rsidRPr="00531945">
        <w:rPr>
          <w:rFonts w:ascii="Arial" w:hAnsi="Arial" w:cs="Arial"/>
          <w:sz w:val="18"/>
          <w:szCs w:val="22"/>
          <w:lang w:val="de-DE"/>
        </w:rPr>
        <w:t xml:space="preserve">Meyle mit </w:t>
      </w:r>
      <w:r w:rsidR="0064290E">
        <w:rPr>
          <w:rFonts w:ascii="Arial" w:hAnsi="Arial" w:cs="Arial"/>
          <w:sz w:val="18"/>
          <w:szCs w:val="22"/>
          <w:lang w:val="de-DE"/>
        </w:rPr>
        <w:t>den</w:t>
      </w:r>
      <w:r w:rsidRPr="00531945">
        <w:rPr>
          <w:rFonts w:ascii="Arial" w:hAnsi="Arial" w:cs="Arial"/>
          <w:sz w:val="18"/>
          <w:szCs w:val="22"/>
          <w:lang w:val="de-DE"/>
        </w:rPr>
        <w:t xml:space="preserve"> weltweiten Partnerunternehmen 1.000 Mitarbeiter, 450 davon am Unternehmenshauptsitz in Hamburg. </w:t>
      </w:r>
      <w:r w:rsidR="00EE55AC" w:rsidRPr="00531945">
        <w:rPr>
          <w:rFonts w:ascii="Arial" w:hAnsi="Arial" w:cs="Arial"/>
          <w:sz w:val="18"/>
          <w:szCs w:val="22"/>
          <w:lang w:val="de-DE"/>
        </w:rPr>
        <w:t xml:space="preserve">Das inhabergeführte Unternehmen </w:t>
      </w:r>
      <w:r w:rsidR="00A21A28" w:rsidRPr="00531945">
        <w:rPr>
          <w:rFonts w:ascii="Arial" w:hAnsi="Arial" w:cs="Arial"/>
          <w:sz w:val="18"/>
          <w:szCs w:val="22"/>
          <w:lang w:val="de-DE"/>
        </w:rPr>
        <w:t xml:space="preserve">MEYLE AG </w:t>
      </w:r>
      <w:r w:rsidR="00EE55AC" w:rsidRPr="00531945">
        <w:rPr>
          <w:rFonts w:ascii="Arial" w:hAnsi="Arial" w:cs="Arial"/>
          <w:sz w:val="18"/>
          <w:szCs w:val="22"/>
          <w:lang w:val="de-DE"/>
        </w:rPr>
        <w:t>entwickelt und produziert hochwertige, qualitätsgeprüfte Autoersatzteile, die unter der Mar</w:t>
      </w:r>
      <w:r w:rsidRPr="00531945">
        <w:rPr>
          <w:rFonts w:ascii="Arial" w:hAnsi="Arial" w:cs="Arial"/>
          <w:sz w:val="18"/>
          <w:szCs w:val="22"/>
          <w:lang w:val="de-DE"/>
        </w:rPr>
        <w:t>k</w:t>
      </w:r>
      <w:r w:rsidR="00EE55AC" w:rsidRPr="00531945">
        <w:rPr>
          <w:rFonts w:ascii="Arial" w:hAnsi="Arial" w:cs="Arial"/>
          <w:sz w:val="18"/>
          <w:szCs w:val="22"/>
          <w:lang w:val="de-DE"/>
        </w:rPr>
        <w:t>e Meyle und den drei Produktlinien Meyle</w:t>
      </w:r>
      <w:r w:rsidRPr="00531945">
        <w:rPr>
          <w:rFonts w:ascii="Arial" w:hAnsi="Arial" w:cs="Arial"/>
          <w:sz w:val="18"/>
          <w:szCs w:val="22"/>
          <w:lang w:val="de-DE"/>
        </w:rPr>
        <w:noBreakHyphen/>
      </w:r>
      <w:r w:rsidR="00EE55AC" w:rsidRPr="00531945">
        <w:rPr>
          <w:rFonts w:ascii="Arial" w:hAnsi="Arial" w:cs="Arial"/>
          <w:sz w:val="18"/>
          <w:szCs w:val="22"/>
          <w:lang w:val="de-DE"/>
        </w:rPr>
        <w:t xml:space="preserve">ORIGINAL, Meyle-PD und Meyle-HD vertrieben werden. Derzeit hat das Unternehmen ein Gesamtsortiment von rund 24.000 Autoersatzteilen. Entwickelt werden die Teile am Hamburger Firmensitz. Dazu zählen auch technisch optimierte Autoteile unter der Produktlinie Meyle-HD. Diese Ersatzteile werden mit dem Ziel entwickelt, die Stabilität und Laufleistung von Originalteilen der Erstzulieferer und Automobilhersteller zu übertreffen. </w:t>
      </w:r>
      <w:r w:rsidR="00A21A28" w:rsidRPr="00531945">
        <w:rPr>
          <w:rFonts w:ascii="Arial" w:hAnsi="Arial" w:cs="Arial"/>
          <w:sz w:val="18"/>
          <w:szCs w:val="22"/>
          <w:lang w:val="de-DE"/>
        </w:rPr>
        <w:t xml:space="preserve">Und das erfolgreich: </w:t>
      </w:r>
      <w:r w:rsidR="00EE55AC" w:rsidRPr="00531945">
        <w:rPr>
          <w:rFonts w:ascii="Arial" w:hAnsi="Arial" w:cs="Arial"/>
          <w:sz w:val="18"/>
          <w:szCs w:val="22"/>
          <w:lang w:val="de-DE"/>
        </w:rPr>
        <w:t>Bis heute wurden mehr als 1.000 Teile optimiert</w:t>
      </w:r>
      <w:r w:rsidR="00A21A28" w:rsidRPr="00531945">
        <w:rPr>
          <w:rFonts w:ascii="Arial" w:hAnsi="Arial" w:cs="Arial"/>
          <w:sz w:val="18"/>
          <w:szCs w:val="22"/>
          <w:lang w:val="de-DE"/>
        </w:rPr>
        <w:t xml:space="preserve"> und sind unter der Pr</w:t>
      </w:r>
      <w:r w:rsidR="00444287" w:rsidRPr="00531945">
        <w:rPr>
          <w:rFonts w:ascii="Arial" w:hAnsi="Arial" w:cs="Arial"/>
          <w:sz w:val="18"/>
          <w:szCs w:val="22"/>
          <w:lang w:val="de-DE"/>
        </w:rPr>
        <w:t>oduktlinie Meyle-HD verfügbar. Aufgrund dieser Optimierungen können Werkstätten ihren Kunden auf alle Meyle-HD-Produkte vier Jahre Garantie geben. </w:t>
      </w:r>
    </w:p>
    <w:p w:rsidR="00EE55AC" w:rsidRPr="00F32EB2" w:rsidRDefault="00EE55AC" w:rsidP="00EE55AC">
      <w:pPr>
        <w:spacing w:after="240" w:line="360" w:lineRule="auto"/>
        <w:jc w:val="both"/>
        <w:rPr>
          <w:rStyle w:val="Fett"/>
          <w:rFonts w:ascii="Arial" w:hAnsi="Arial" w:cs="Arial"/>
          <w:b w:val="0"/>
          <w:sz w:val="18"/>
          <w:szCs w:val="22"/>
          <w:lang w:val="de-DE"/>
        </w:rPr>
      </w:pPr>
      <w:r w:rsidRPr="00F32EB2">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C46181" w:rsidRPr="00C46181" w:rsidRDefault="00C46181" w:rsidP="00C46181">
      <w:pPr>
        <w:pStyle w:val="KeinLeerraum"/>
        <w:spacing w:line="360" w:lineRule="auto"/>
        <w:ind w:left="720"/>
        <w:jc w:val="both"/>
        <w:rPr>
          <w:rStyle w:val="Fett"/>
          <w:rFonts w:ascii="Arial" w:hAnsi="Arial" w:cs="Arial"/>
          <w:b w:val="0"/>
          <w:sz w:val="14"/>
          <w:szCs w:val="22"/>
          <w:lang w:val="de-DE"/>
        </w:rPr>
      </w:pPr>
    </w:p>
    <w:p w:rsidR="00EE55AC" w:rsidRPr="00F32EB2" w:rsidRDefault="00EE55AC" w:rsidP="00EE55AC">
      <w:pPr>
        <w:pStyle w:val="KeinLeerraum"/>
        <w:numPr>
          <w:ilvl w:val="0"/>
          <w:numId w:val="1"/>
        </w:numPr>
        <w:spacing w:line="360" w:lineRule="auto"/>
        <w:jc w:val="both"/>
        <w:rPr>
          <w:rStyle w:val="Fett"/>
          <w:rFonts w:ascii="Arial" w:hAnsi="Arial" w:cs="Arial"/>
          <w:b w:val="0"/>
          <w:sz w:val="18"/>
          <w:szCs w:val="22"/>
          <w:lang w:val="de-DE"/>
        </w:rPr>
      </w:pPr>
      <w:r w:rsidRPr="00F32EB2">
        <w:rPr>
          <w:rStyle w:val="Fett"/>
          <w:rFonts w:ascii="Arial" w:hAnsi="Arial" w:cs="Arial"/>
          <w:b w:val="0"/>
          <w:sz w:val="18"/>
          <w:szCs w:val="22"/>
          <w:lang w:val="de-DE"/>
        </w:rPr>
        <w:t xml:space="preserve">Meyle-ORIGINAL: Passgenau wie OE. – Dazu zählen rund 21.000 hochwertige Artikel. </w:t>
      </w:r>
    </w:p>
    <w:p w:rsidR="00EE55AC" w:rsidRPr="00F32EB2" w:rsidRDefault="00EE55AC" w:rsidP="00EE55AC">
      <w:pPr>
        <w:pStyle w:val="KeinLeerraum"/>
        <w:numPr>
          <w:ilvl w:val="0"/>
          <w:numId w:val="1"/>
        </w:numPr>
        <w:spacing w:line="360" w:lineRule="auto"/>
        <w:jc w:val="both"/>
        <w:rPr>
          <w:rStyle w:val="Fett"/>
          <w:rFonts w:ascii="Arial" w:hAnsi="Arial" w:cs="Arial"/>
          <w:b w:val="0"/>
          <w:sz w:val="18"/>
          <w:szCs w:val="22"/>
          <w:lang w:val="de-DE"/>
        </w:rPr>
      </w:pPr>
      <w:r w:rsidRPr="00F32EB2">
        <w:rPr>
          <w:rStyle w:val="Fett"/>
          <w:rFonts w:ascii="Arial" w:hAnsi="Arial" w:cs="Arial"/>
          <w:b w:val="0"/>
          <w:sz w:val="18"/>
          <w:szCs w:val="22"/>
          <w:lang w:val="de-DE"/>
        </w:rPr>
        <w:t xml:space="preserve">Meyle-PD: Weitergedacht und besser gemacht. – </w:t>
      </w:r>
      <w:r w:rsidRPr="00F32EB2">
        <w:rPr>
          <w:rFonts w:ascii="Arial" w:hAnsi="Arial" w:cs="Arial"/>
          <w:sz w:val="18"/>
          <w:szCs w:val="22"/>
        </w:rPr>
        <w:t>Hierzu gehören rund 2.000 hochwertige Bremsscheiben und -beläge mit hoher Bremsleistung und moderner Beschichtungstechnologie.</w:t>
      </w:r>
    </w:p>
    <w:p w:rsidR="00EE55AC" w:rsidRPr="00F32EB2" w:rsidRDefault="00EE55AC" w:rsidP="00EE55AC">
      <w:pPr>
        <w:pStyle w:val="KeinLeerraum"/>
        <w:numPr>
          <w:ilvl w:val="0"/>
          <w:numId w:val="1"/>
        </w:numPr>
        <w:spacing w:line="360" w:lineRule="auto"/>
        <w:jc w:val="both"/>
        <w:rPr>
          <w:rStyle w:val="Fett"/>
          <w:rFonts w:ascii="Arial" w:hAnsi="Arial" w:cs="Arial"/>
          <w:b w:val="0"/>
          <w:sz w:val="18"/>
          <w:szCs w:val="22"/>
          <w:lang w:val="de-DE"/>
        </w:rPr>
      </w:pPr>
      <w:r w:rsidRPr="00F32EB2">
        <w:rPr>
          <w:rStyle w:val="Fett"/>
          <w:rFonts w:ascii="Arial" w:hAnsi="Arial" w:cs="Arial"/>
          <w:b w:val="0"/>
          <w:sz w:val="18"/>
          <w:szCs w:val="22"/>
          <w:lang w:val="de-DE"/>
        </w:rPr>
        <w:t>Meyle-HD: Besser als OE. –</w:t>
      </w:r>
      <w:r w:rsidRPr="00F32EB2">
        <w:rPr>
          <w:b/>
        </w:rPr>
        <w:t xml:space="preserve"> </w:t>
      </w:r>
      <w:r w:rsidRPr="00F32EB2">
        <w:rPr>
          <w:rStyle w:val="Fett"/>
          <w:rFonts w:ascii="Arial" w:hAnsi="Arial" w:cs="Arial"/>
          <w:b w:val="0"/>
          <w:sz w:val="18"/>
          <w:szCs w:val="22"/>
          <w:lang w:val="de-DE"/>
        </w:rPr>
        <w:t xml:space="preserve">Rund 1.000 Meyle-HD-Teile für tausende verschiedene Fahrzeugmodelle haben die Meyle-Ingenieure bereits entwickelt: </w:t>
      </w:r>
      <w:r w:rsidRPr="00F32EB2">
        <w:rPr>
          <w:rFonts w:ascii="Arial" w:hAnsi="Arial" w:cs="Arial"/>
          <w:sz w:val="18"/>
          <w:szCs w:val="22"/>
        </w:rPr>
        <w:t>Sie sind gegenüber der</w:t>
      </w:r>
      <w:r w:rsidRPr="00F32EB2">
        <w:rPr>
          <w:rFonts w:ascii="Arial" w:hAnsi="Arial" w:cs="Arial"/>
          <w:b/>
          <w:sz w:val="18"/>
          <w:szCs w:val="22"/>
        </w:rPr>
        <w:t xml:space="preserve"> </w:t>
      </w:r>
      <w:r w:rsidRPr="00F32EB2">
        <w:rPr>
          <w:rStyle w:val="Fett"/>
          <w:rFonts w:ascii="Arial" w:hAnsi="Arial" w:cs="Arial"/>
          <w:b w:val="0"/>
          <w:sz w:val="18"/>
          <w:szCs w:val="22"/>
          <w:lang w:val="de-DE"/>
        </w:rPr>
        <w:t>Erstausrüsterqualität technisch optimiert</w:t>
      </w:r>
      <w:r w:rsidRPr="00F32EB2">
        <w:rPr>
          <w:rFonts w:ascii="Arial" w:hAnsi="Arial" w:cs="Arial"/>
          <w:b/>
          <w:sz w:val="18"/>
          <w:szCs w:val="22"/>
        </w:rPr>
        <w:t xml:space="preserve"> </w:t>
      </w:r>
      <w:r w:rsidRPr="00F32EB2">
        <w:rPr>
          <w:rFonts w:ascii="Arial" w:hAnsi="Arial" w:cs="Arial"/>
          <w:sz w:val="18"/>
          <w:szCs w:val="22"/>
        </w:rPr>
        <w:t>und</w:t>
      </w:r>
      <w:r w:rsidRPr="00F32EB2">
        <w:rPr>
          <w:rFonts w:ascii="Arial" w:hAnsi="Arial" w:cs="Arial"/>
          <w:b/>
          <w:sz w:val="18"/>
          <w:szCs w:val="22"/>
        </w:rPr>
        <w:t xml:space="preserve"> </w:t>
      </w:r>
      <w:r w:rsidRPr="00F32EB2">
        <w:rPr>
          <w:rStyle w:val="Fett"/>
          <w:rFonts w:ascii="Arial" w:hAnsi="Arial" w:cs="Arial"/>
          <w:b w:val="0"/>
          <w:sz w:val="18"/>
          <w:szCs w:val="22"/>
          <w:lang w:val="de-DE"/>
        </w:rPr>
        <w:t>besonders belastbar und langlebig</w:t>
      </w:r>
      <w:r w:rsidRPr="00F32EB2">
        <w:rPr>
          <w:rFonts w:ascii="Arial" w:hAnsi="Arial" w:cs="Arial"/>
          <w:b/>
          <w:sz w:val="18"/>
          <w:szCs w:val="22"/>
        </w:rPr>
        <w:t xml:space="preserve">. </w:t>
      </w:r>
      <w:r w:rsidRPr="00F32EB2">
        <w:rPr>
          <w:rFonts w:ascii="Arial" w:hAnsi="Arial" w:cs="Arial"/>
          <w:sz w:val="18"/>
          <w:szCs w:val="22"/>
        </w:rPr>
        <w:t>Auf das Alleinstellungsmerkmal der technisch verbesserten Meyle-HD-Teile gibt es vier Jahre Garantie.</w:t>
      </w:r>
    </w:p>
    <w:p w:rsidR="00EE55AC" w:rsidRPr="00EE55AC" w:rsidRDefault="00EE55AC" w:rsidP="00EE55AC">
      <w:pPr>
        <w:pStyle w:val="KeinLeerraum"/>
        <w:spacing w:line="360" w:lineRule="auto"/>
        <w:rPr>
          <w:rStyle w:val="Fett"/>
          <w:rFonts w:ascii="Arial" w:hAnsi="Arial" w:cs="Arial"/>
          <w:b w:val="0"/>
          <w:sz w:val="18"/>
          <w:szCs w:val="22"/>
          <w:lang w:val="de-DE"/>
        </w:rPr>
      </w:pPr>
    </w:p>
    <w:p w:rsidR="00EE55AC" w:rsidRPr="00DB6B90" w:rsidRDefault="00EE55AC" w:rsidP="00AD0454">
      <w:pPr>
        <w:spacing w:line="360" w:lineRule="auto"/>
        <w:jc w:val="both"/>
        <w:rPr>
          <w:rFonts w:ascii="Arial" w:hAnsi="Arial" w:cs="Arial"/>
          <w:sz w:val="18"/>
          <w:szCs w:val="22"/>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bookmarkStart w:id="0" w:name="_GoBack"/>
      <w:bookmarkEnd w:id="0"/>
    </w:p>
    <w:p w:rsidR="00EE55AC" w:rsidRPr="006716AE" w:rsidRDefault="00EE55AC">
      <w:pPr>
        <w:rPr>
          <w:rFonts w:ascii="Arial" w:hAnsi="Arial" w:cs="Arial"/>
          <w:sz w:val="20"/>
          <w:szCs w:val="20"/>
          <w:lang w:val="de-DE"/>
        </w:rPr>
      </w:pPr>
    </w:p>
    <w:sectPr w:rsidR="00EE55AC"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69" w:rsidRDefault="00B42869" w:rsidP="00D621B4">
      <w:r>
        <w:separator/>
      </w:r>
    </w:p>
  </w:endnote>
  <w:endnote w:type="continuationSeparator" w:id="0">
    <w:p w:rsidR="00B42869" w:rsidRDefault="00B4286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69" w:rsidRDefault="00B42869" w:rsidP="00D621B4">
      <w:r>
        <w:separator/>
      </w:r>
    </w:p>
  </w:footnote>
  <w:footnote w:type="continuationSeparator" w:id="0">
    <w:p w:rsidR="00B42869" w:rsidRDefault="00B4286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793C"/>
    <w:multiLevelType w:val="hybridMultilevel"/>
    <w:tmpl w:val="910619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lvl>
    <w:lvl w:ilvl="1" w:tplc="3FFE831E">
      <w:start w:val="1"/>
      <w:numFmt w:val="lowerLetter"/>
      <w:lvlText w:val="%2."/>
      <w:lvlJc w:val="left"/>
      <w:pPr>
        <w:tabs>
          <w:tab w:val="num" w:pos="1440"/>
        </w:tabs>
        <w:ind w:left="1440" w:hanging="360"/>
      </w:pPr>
    </w:lvl>
    <w:lvl w:ilvl="2" w:tplc="7776467A">
      <w:start w:val="1"/>
      <w:numFmt w:val="lowerRoman"/>
      <w:lvlText w:val="%3."/>
      <w:lvlJc w:val="right"/>
      <w:pPr>
        <w:tabs>
          <w:tab w:val="num" w:pos="2160"/>
        </w:tabs>
        <w:ind w:left="2160" w:hanging="180"/>
      </w:pPr>
    </w:lvl>
    <w:lvl w:ilvl="3" w:tplc="1570BD42">
      <w:start w:val="1"/>
      <w:numFmt w:val="decimal"/>
      <w:lvlText w:val="%4."/>
      <w:lvlJc w:val="left"/>
      <w:pPr>
        <w:tabs>
          <w:tab w:val="num" w:pos="2880"/>
        </w:tabs>
        <w:ind w:left="2880" w:hanging="360"/>
      </w:pPr>
    </w:lvl>
    <w:lvl w:ilvl="4" w:tplc="475E6862">
      <w:start w:val="1"/>
      <w:numFmt w:val="lowerLetter"/>
      <w:lvlText w:val="%5."/>
      <w:lvlJc w:val="left"/>
      <w:pPr>
        <w:tabs>
          <w:tab w:val="num" w:pos="3600"/>
        </w:tabs>
        <w:ind w:left="3600" w:hanging="360"/>
      </w:pPr>
    </w:lvl>
    <w:lvl w:ilvl="5" w:tplc="D4C044C0">
      <w:start w:val="1"/>
      <w:numFmt w:val="lowerRoman"/>
      <w:lvlText w:val="%6."/>
      <w:lvlJc w:val="right"/>
      <w:pPr>
        <w:tabs>
          <w:tab w:val="num" w:pos="4320"/>
        </w:tabs>
        <w:ind w:left="4320" w:hanging="180"/>
      </w:pPr>
    </w:lvl>
    <w:lvl w:ilvl="6" w:tplc="C5F8391E">
      <w:start w:val="1"/>
      <w:numFmt w:val="decimal"/>
      <w:lvlText w:val="%7."/>
      <w:lvlJc w:val="left"/>
      <w:pPr>
        <w:tabs>
          <w:tab w:val="num" w:pos="5040"/>
        </w:tabs>
        <w:ind w:left="5040" w:hanging="360"/>
      </w:pPr>
    </w:lvl>
    <w:lvl w:ilvl="7" w:tplc="C638E0B2">
      <w:start w:val="1"/>
      <w:numFmt w:val="lowerLetter"/>
      <w:lvlText w:val="%8."/>
      <w:lvlJc w:val="left"/>
      <w:pPr>
        <w:tabs>
          <w:tab w:val="num" w:pos="5760"/>
        </w:tabs>
        <w:ind w:left="5760" w:hanging="360"/>
      </w:pPr>
    </w:lvl>
    <w:lvl w:ilvl="8" w:tplc="A1085AEE">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E34A6"/>
    <w:rsid w:val="001178A4"/>
    <w:rsid w:val="001E7A5C"/>
    <w:rsid w:val="00200AA2"/>
    <w:rsid w:val="002133D4"/>
    <w:rsid w:val="0021496D"/>
    <w:rsid w:val="0024041E"/>
    <w:rsid w:val="002900A0"/>
    <w:rsid w:val="00311C41"/>
    <w:rsid w:val="00347A03"/>
    <w:rsid w:val="003850CE"/>
    <w:rsid w:val="0041337A"/>
    <w:rsid w:val="00444287"/>
    <w:rsid w:val="00454688"/>
    <w:rsid w:val="004D49F1"/>
    <w:rsid w:val="004E1ACF"/>
    <w:rsid w:val="00531095"/>
    <w:rsid w:val="00531945"/>
    <w:rsid w:val="00574F45"/>
    <w:rsid w:val="0064240D"/>
    <w:rsid w:val="0064290E"/>
    <w:rsid w:val="006716AE"/>
    <w:rsid w:val="006F756B"/>
    <w:rsid w:val="0075094D"/>
    <w:rsid w:val="007E2678"/>
    <w:rsid w:val="00857D47"/>
    <w:rsid w:val="00862355"/>
    <w:rsid w:val="00866D12"/>
    <w:rsid w:val="00925048"/>
    <w:rsid w:val="009E38D6"/>
    <w:rsid w:val="00A21A28"/>
    <w:rsid w:val="00A52999"/>
    <w:rsid w:val="00A64BE7"/>
    <w:rsid w:val="00AA6A67"/>
    <w:rsid w:val="00AD0454"/>
    <w:rsid w:val="00B42869"/>
    <w:rsid w:val="00BA74DD"/>
    <w:rsid w:val="00C46181"/>
    <w:rsid w:val="00C510D6"/>
    <w:rsid w:val="00C6799C"/>
    <w:rsid w:val="00CB7C07"/>
    <w:rsid w:val="00D621B4"/>
    <w:rsid w:val="00DF6747"/>
    <w:rsid w:val="00E36B5E"/>
    <w:rsid w:val="00E4563E"/>
    <w:rsid w:val="00E511B0"/>
    <w:rsid w:val="00EE55AC"/>
    <w:rsid w:val="00F32EB2"/>
    <w:rsid w:val="00F53D57"/>
    <w:rsid w:val="00F766BE"/>
    <w:rsid w:val="00F846FF"/>
    <w:rsid w:val="00FA2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EE55AC"/>
    <w:pPr>
      <w:keepNext/>
      <w:spacing w:before="240" w:after="60"/>
      <w:outlineLvl w:val="0"/>
    </w:pPr>
    <w:rPr>
      <w:rFonts w:ascii="Arial"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customStyle="1" w:styleId="berschrift1Zchn">
    <w:name w:val="Überschrift 1 Zchn"/>
    <w:aliases w:val="Überschrift 1 Char Zchn"/>
    <w:basedOn w:val="Absatz-Standardschriftart"/>
    <w:link w:val="berschrift1"/>
    <w:rsid w:val="00EE55AC"/>
    <w:rPr>
      <w:rFonts w:ascii="Arial" w:eastAsia="Times New Roman" w:hAnsi="Arial" w:cs="Arial"/>
      <w:b/>
      <w:bCs/>
      <w:kern w:val="32"/>
      <w:sz w:val="32"/>
      <w:szCs w:val="32"/>
      <w:lang w:eastAsia="de-DE"/>
    </w:rPr>
  </w:style>
  <w:style w:type="paragraph" w:styleId="Listenabsatz">
    <w:name w:val="List Paragraph"/>
    <w:basedOn w:val="Standard"/>
    <w:uiPriority w:val="34"/>
    <w:qFormat/>
    <w:rsid w:val="002900A0"/>
    <w:pPr>
      <w:ind w:left="720"/>
      <w:contextualSpacing/>
    </w:pPr>
  </w:style>
  <w:style w:type="character" w:styleId="Hyperlink">
    <w:name w:val="Hyperlink"/>
    <w:basedOn w:val="Absatz-Standardschriftart"/>
    <w:uiPriority w:val="99"/>
    <w:semiHidden/>
    <w:unhideWhenUsed/>
    <w:rsid w:val="00C46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EE55AC"/>
    <w:pPr>
      <w:keepNext/>
      <w:spacing w:before="240" w:after="60"/>
      <w:outlineLvl w:val="0"/>
    </w:pPr>
    <w:rPr>
      <w:rFonts w:ascii="Arial"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customStyle="1" w:styleId="berschrift1Zchn">
    <w:name w:val="Überschrift 1 Zchn"/>
    <w:aliases w:val="Überschrift 1 Char Zchn"/>
    <w:basedOn w:val="Absatz-Standardschriftart"/>
    <w:link w:val="berschrift1"/>
    <w:rsid w:val="00EE55AC"/>
    <w:rPr>
      <w:rFonts w:ascii="Arial" w:eastAsia="Times New Roman" w:hAnsi="Arial" w:cs="Arial"/>
      <w:b/>
      <w:bCs/>
      <w:kern w:val="32"/>
      <w:sz w:val="32"/>
      <w:szCs w:val="32"/>
      <w:lang w:eastAsia="de-DE"/>
    </w:rPr>
  </w:style>
  <w:style w:type="paragraph" w:styleId="Listenabsatz">
    <w:name w:val="List Paragraph"/>
    <w:basedOn w:val="Standard"/>
    <w:uiPriority w:val="34"/>
    <w:qFormat/>
    <w:rsid w:val="002900A0"/>
    <w:pPr>
      <w:ind w:left="720"/>
      <w:contextualSpacing/>
    </w:pPr>
  </w:style>
  <w:style w:type="character" w:styleId="Hyperlink">
    <w:name w:val="Hyperlink"/>
    <w:basedOn w:val="Absatz-Standardschriftart"/>
    <w:uiPriority w:val="99"/>
    <w:semiHidden/>
    <w:unhideWhenUsed/>
    <w:rsid w:val="00C46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8F562-3E15-4F0C-9605-679806B3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20</cp:revision>
  <cp:lastPrinted>2018-02-19T10:13:00Z</cp:lastPrinted>
  <dcterms:created xsi:type="dcterms:W3CDTF">2018-02-14T13:36:00Z</dcterms:created>
  <dcterms:modified xsi:type="dcterms:W3CDTF">2018-02-26T16:16:00Z</dcterms:modified>
</cp:coreProperties>
</file>